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8A56" w14:textId="1448F58F" w:rsidR="00E05A38" w:rsidRDefault="00E05A38" w:rsidP="00327CE7">
      <w:pPr>
        <w:pStyle w:val="Ttulo"/>
        <w:rPr>
          <w:rFonts w:ascii="Century Gothic" w:hAnsi="Century Gothic" w:cs="Century Gothic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3A011CC" wp14:editId="646BBD45">
            <wp:simplePos x="0" y="0"/>
            <wp:positionH relativeFrom="margin">
              <wp:posOffset>123190</wp:posOffset>
            </wp:positionH>
            <wp:positionV relativeFrom="margin">
              <wp:posOffset>0</wp:posOffset>
            </wp:positionV>
            <wp:extent cx="697865" cy="1080135"/>
            <wp:effectExtent l="0" t="0" r="6985" b="5715"/>
            <wp:wrapSquare wrapText="bothSides"/>
            <wp:docPr id="1494475777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75777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2ED2B" w14:textId="77777777" w:rsidR="00E05A38" w:rsidRDefault="00E05A38" w:rsidP="00E05A38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14:paraId="45B161FD" w14:textId="537BFE74" w:rsidR="00E05A38" w:rsidRDefault="00E05A38" w:rsidP="00E05A38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ind w:left="2832" w:hanging="2832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</w:rPr>
        <w:t xml:space="preserve">       </w:t>
      </w:r>
      <w:r w:rsidR="00327CE7">
        <w:rPr>
          <w:rFonts w:ascii="Century Gothic" w:hAnsi="Century Gothic" w:cs="Century Gothic"/>
          <w:b/>
          <w:bCs/>
        </w:rPr>
        <w:t xml:space="preserve">   </w:t>
      </w:r>
      <w:r>
        <w:rPr>
          <w:rFonts w:ascii="Century Gothic" w:hAnsi="Century Gothic" w:cs="Century Gothic"/>
          <w:b/>
          <w:bCs/>
        </w:rPr>
        <w:t xml:space="preserve">     </w:t>
      </w:r>
      <w:r w:rsidR="00F32D5C">
        <w:rPr>
          <w:rFonts w:ascii="Century Gothic" w:hAnsi="Century Gothic" w:cs="Century Gothic"/>
          <w:b/>
          <w:bCs/>
        </w:rPr>
        <w:t xml:space="preserve"> </w:t>
      </w:r>
      <w:r>
        <w:rPr>
          <w:rFonts w:ascii="Century Gothic" w:hAnsi="Century Gothic" w:cs="Century Gothic"/>
          <w:b/>
          <w:bCs/>
        </w:rPr>
        <w:t xml:space="preserve">       </w:t>
      </w:r>
      <w:r>
        <w:rPr>
          <w:rFonts w:ascii="Century Gothic" w:hAnsi="Century Gothic" w:cs="Century Gothic"/>
          <w:b/>
          <w:bCs/>
        </w:rPr>
        <w:tab/>
        <w:t xml:space="preserve">GOBIERNO DEL ESTADO DE SONORA   </w:t>
      </w:r>
      <w:r>
        <w:rPr>
          <w:rFonts w:ascii="Century Gothic" w:hAnsi="Century Gothic" w:cs="Century Gothic"/>
          <w:b/>
          <w:bCs/>
          <w:sz w:val="18"/>
        </w:rPr>
        <w:tab/>
        <w:t xml:space="preserve">      </w:t>
      </w:r>
      <w:r>
        <w:rPr>
          <w:rFonts w:ascii="Century Gothic" w:eastAsia="Century Gothic" w:hAnsi="Century Gothic" w:cs="Century Gothic"/>
          <w:b/>
          <w:sz w:val="18"/>
          <w:szCs w:val="18"/>
        </w:rPr>
        <w:t>22-DCH-P02-F01/REV.00</w:t>
      </w:r>
      <w:r>
        <w:rPr>
          <w:rFonts w:ascii="Century Gothic" w:hAnsi="Century Gothic" w:cs="Century Gothic"/>
          <w:b/>
          <w:bCs/>
          <w:sz w:val="32"/>
          <w:szCs w:val="32"/>
        </w:rPr>
        <w:t xml:space="preserve">                                                                      </w:t>
      </w:r>
      <w:r w:rsidR="00327CE7">
        <w:rPr>
          <w:rFonts w:ascii="Century Gothic" w:hAnsi="Century Gothic" w:cs="Century Gothic"/>
          <w:b/>
          <w:bCs/>
          <w:sz w:val="32"/>
          <w:szCs w:val="32"/>
        </w:rPr>
        <w:t xml:space="preserve">   </w:t>
      </w:r>
      <w:r w:rsidR="00F32D5C">
        <w:rPr>
          <w:rFonts w:ascii="Century Gothic" w:hAnsi="Century Gothic" w:cs="Century Gothic"/>
          <w:b/>
          <w:bCs/>
          <w:sz w:val="32"/>
          <w:szCs w:val="32"/>
        </w:rPr>
        <w:t xml:space="preserve">    </w:t>
      </w:r>
      <w:r w:rsidR="00F32D5C">
        <w:rPr>
          <w:rFonts w:ascii="Century Gothic" w:hAnsi="Century Gothic" w:cs="Century Gothic"/>
          <w:b/>
          <w:bCs/>
          <w:sz w:val="32"/>
          <w:szCs w:val="32"/>
        </w:rPr>
        <w:tab/>
      </w:r>
      <w:r>
        <w:rPr>
          <w:rFonts w:ascii="Century Gothic" w:hAnsi="Century Gothic" w:cs="Century Gothic"/>
          <w:b/>
          <w:bCs/>
          <w:sz w:val="32"/>
          <w:szCs w:val="32"/>
        </w:rPr>
        <w:t>DESCRIPCIÓN DE PUESTO</w:t>
      </w:r>
    </w:p>
    <w:p w14:paraId="06580604" w14:textId="77777777" w:rsidR="00596DDC" w:rsidRDefault="00596DDC"/>
    <w:p w14:paraId="79EB8318" w14:textId="77777777" w:rsidR="00596DDC" w:rsidRPr="00B332CE" w:rsidRDefault="00B332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 w:rsidR="0062351D">
        <w:t>RS-0</w:t>
      </w:r>
      <w:r w:rsidR="00A112D7">
        <w:t>3</w:t>
      </w:r>
      <w:r w:rsidR="003F6A2C">
        <w:t>3</w:t>
      </w:r>
    </w:p>
    <w:tbl>
      <w:tblPr>
        <w:tblStyle w:val="Tablaconcuadrcula"/>
        <w:tblW w:w="23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  <w:gridCol w:w="6804"/>
        <w:gridCol w:w="6804"/>
      </w:tblGrid>
      <w:tr w:rsidR="00D82951" w14:paraId="3B06DDE6" w14:textId="77777777" w:rsidTr="00596DDC">
        <w:tc>
          <w:tcPr>
            <w:tcW w:w="23639" w:type="dxa"/>
            <w:gridSpan w:val="4"/>
          </w:tcPr>
          <w:p w14:paraId="5B112009" w14:textId="77777777" w:rsidR="00D82951" w:rsidRDefault="00D82951" w:rsidP="00D82951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DATOS GENERALES</w:t>
            </w:r>
          </w:p>
        </w:tc>
      </w:tr>
      <w:tr w:rsidR="00D82951" w14:paraId="4D8B8A1D" w14:textId="77777777" w:rsidTr="00596DDC">
        <w:tc>
          <w:tcPr>
            <w:tcW w:w="23639" w:type="dxa"/>
            <w:gridSpan w:val="4"/>
          </w:tcPr>
          <w:p w14:paraId="117B9839" w14:textId="77777777" w:rsidR="00D82951" w:rsidRPr="00501397" w:rsidRDefault="00D8295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11E06" w14:paraId="7DBCD184" w14:textId="77777777" w:rsidTr="00596DDC">
        <w:tc>
          <w:tcPr>
            <w:tcW w:w="3227" w:type="dxa"/>
          </w:tcPr>
          <w:p w14:paraId="7D3E5858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746CD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5BD011B1" w14:textId="77777777" w:rsidR="00E11E06" w:rsidRPr="00687018" w:rsidRDefault="003F6A2C" w:rsidP="00BB263C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Subdirector de Recursos Materiales</w:t>
            </w:r>
          </w:p>
        </w:tc>
        <w:tc>
          <w:tcPr>
            <w:tcW w:w="6804" w:type="dxa"/>
          </w:tcPr>
          <w:p w14:paraId="58439887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343F5C18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575789AB" w14:textId="77777777" w:rsidTr="00596DDC">
        <w:tc>
          <w:tcPr>
            <w:tcW w:w="3227" w:type="dxa"/>
          </w:tcPr>
          <w:p w14:paraId="4FBEBC20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6343E52D" w14:textId="69B6CB91" w:rsidR="00E11E06" w:rsidRPr="00674242" w:rsidRDefault="00841803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3EBBC91D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451F283D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6F5DD16B" w14:textId="77777777" w:rsidTr="00596DDC">
        <w:tc>
          <w:tcPr>
            <w:tcW w:w="3227" w:type="dxa"/>
          </w:tcPr>
          <w:p w14:paraId="54495955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1CF50785" w14:textId="7C5FEC81" w:rsidR="00E11E06" w:rsidRPr="00674242" w:rsidRDefault="00841803" w:rsidP="00BB263C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Radio Sonora /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 xml:space="preserve">Dirección </w:t>
            </w:r>
            <w:r w:rsidR="00D7458D">
              <w:rPr>
                <w:rFonts w:ascii="Century Gothic" w:hAnsi="Century Gothic" w:cs="Century Gothic"/>
                <w:sz w:val="18"/>
                <w:szCs w:val="18"/>
              </w:rPr>
              <w:t xml:space="preserve">de </w:t>
            </w:r>
            <w:r w:rsidR="00BB263C">
              <w:rPr>
                <w:rFonts w:ascii="Century Gothic" w:hAnsi="Century Gothic" w:cs="Century Gothic"/>
                <w:sz w:val="18"/>
                <w:szCs w:val="18"/>
              </w:rPr>
              <w:t>Administración</w:t>
            </w:r>
          </w:p>
        </w:tc>
        <w:tc>
          <w:tcPr>
            <w:tcW w:w="6804" w:type="dxa"/>
          </w:tcPr>
          <w:p w14:paraId="7F2E3388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A7BEDC8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496E5495" w14:textId="77777777" w:rsidTr="00596DDC">
        <w:tc>
          <w:tcPr>
            <w:tcW w:w="3227" w:type="dxa"/>
          </w:tcPr>
          <w:p w14:paraId="7D37E5D0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Reporta a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647844C9" w14:textId="77777777" w:rsidR="006D7D11" w:rsidRPr="00687018" w:rsidRDefault="00046C3B" w:rsidP="00342D88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Administración</w:t>
            </w:r>
          </w:p>
        </w:tc>
        <w:tc>
          <w:tcPr>
            <w:tcW w:w="6804" w:type="dxa"/>
          </w:tcPr>
          <w:p w14:paraId="74F3C655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470C999F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0FE36F20" w14:textId="77777777" w:rsidTr="00501397">
        <w:trPr>
          <w:trHeight w:val="95"/>
        </w:trPr>
        <w:tc>
          <w:tcPr>
            <w:tcW w:w="3227" w:type="dxa"/>
          </w:tcPr>
          <w:p w14:paraId="28AFC095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Puestos que le reportan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797BCF8B" w14:textId="638D5184" w:rsidR="006D7D11" w:rsidRPr="00687018" w:rsidRDefault="00396450" w:rsidP="00396450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Auxiliar Administrativo, </w:t>
            </w:r>
            <w:r w:rsidR="003F6A2C">
              <w:rPr>
                <w:rFonts w:ascii="Century Gothic" w:hAnsi="Century Gothic" w:cs="Century Gothic"/>
                <w:bCs/>
                <w:sz w:val="18"/>
                <w:szCs w:val="18"/>
              </w:rPr>
              <w:t>Auxiliar de Servicios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, </w:t>
            </w:r>
            <w:r w:rsidR="00C2528F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Velador, 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Intendente</w:t>
            </w:r>
          </w:p>
        </w:tc>
        <w:tc>
          <w:tcPr>
            <w:tcW w:w="6804" w:type="dxa"/>
          </w:tcPr>
          <w:p w14:paraId="1DD60946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372E8CFC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14:paraId="3C3B4796" w14:textId="655344B4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OBJETIVO</w:t>
      </w:r>
    </w:p>
    <w:p w14:paraId="493606C1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</w:p>
    <w:sdt>
      <w:sdtPr>
        <w:rPr>
          <w:rFonts w:ascii="Century Gothic" w:hAnsi="Century Gothic" w:cs="Century Gothic"/>
          <w:sz w:val="18"/>
          <w:szCs w:val="18"/>
        </w:rPr>
        <w:id w:val="37633404"/>
        <w:placeholder>
          <w:docPart w:val="56171BD2573C4168989CA2941BF61F6A"/>
        </w:placeholder>
        <w:comboBox>
          <w:listItem w:value="Elija un elemento."/>
        </w:comboBox>
      </w:sdtPr>
      <w:sdtEndPr/>
      <w:sdtContent>
        <w:p w14:paraId="38ADFBF8" w14:textId="77777777" w:rsidR="00D82951" w:rsidRPr="00387969" w:rsidRDefault="00B253CC" w:rsidP="00B253CC">
          <w:r w:rsidRPr="00B253CC">
            <w:rPr>
              <w:rFonts w:ascii="Century Gothic" w:hAnsi="Century Gothic" w:cs="Century Gothic"/>
              <w:sz w:val="18"/>
              <w:szCs w:val="18"/>
            </w:rPr>
            <w:t>Contribuir al logro de los objetivos institucionales, proporcionando a las Unidades Administrativas de</w:t>
          </w:r>
          <w:r>
            <w:rPr>
              <w:rFonts w:ascii="Century Gothic" w:hAnsi="Century Gothic" w:cs="Century Gothic"/>
              <w:sz w:val="18"/>
              <w:szCs w:val="18"/>
            </w:rPr>
            <w:t xml:space="preserve"> </w:t>
          </w:r>
          <w:r w:rsidRPr="00B253CC">
            <w:rPr>
              <w:rFonts w:ascii="Century Gothic" w:hAnsi="Century Gothic" w:cs="Century Gothic"/>
              <w:sz w:val="18"/>
              <w:szCs w:val="18"/>
            </w:rPr>
            <w:t>Radio Sonora los bienes y servicios que requieran para su funcionamiento, en forma oportuna, eficaz y</w:t>
          </w:r>
          <w:r>
            <w:rPr>
              <w:rFonts w:ascii="Century Gothic" w:hAnsi="Century Gothic" w:cs="Century Gothic"/>
              <w:sz w:val="18"/>
              <w:szCs w:val="18"/>
            </w:rPr>
            <w:t xml:space="preserve"> </w:t>
          </w:r>
          <w:r w:rsidRPr="00B253CC">
            <w:rPr>
              <w:rFonts w:ascii="Century Gothic" w:hAnsi="Century Gothic" w:cs="Century Gothic"/>
              <w:sz w:val="18"/>
              <w:szCs w:val="18"/>
            </w:rPr>
            <w:t>eficiente, a través de las políticas y lineamientos establecidos que contribuyan al aprovechamiento</w:t>
          </w:r>
          <w:r>
            <w:rPr>
              <w:rFonts w:ascii="Century Gothic" w:hAnsi="Century Gothic" w:cs="Century Gothic"/>
              <w:sz w:val="18"/>
              <w:szCs w:val="18"/>
            </w:rPr>
            <w:t xml:space="preserve"> </w:t>
          </w:r>
          <w:r w:rsidRPr="00B253CC">
            <w:rPr>
              <w:rFonts w:ascii="Century Gothic" w:hAnsi="Century Gothic" w:cs="Century Gothic"/>
              <w:sz w:val="18"/>
              <w:szCs w:val="18"/>
            </w:rPr>
            <w:t>óp</w:t>
          </w:r>
          <w:r>
            <w:rPr>
              <w:rFonts w:ascii="Century Gothic" w:hAnsi="Century Gothic" w:cs="Century Gothic"/>
              <w:sz w:val="18"/>
              <w:szCs w:val="18"/>
            </w:rPr>
            <w:t>timo y racional de los recursos.</w:t>
          </w:r>
        </w:p>
      </w:sdtContent>
    </w:sdt>
    <w:p w14:paraId="05A83B7A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before="17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RESPONSABILIDADES</w:t>
      </w:r>
      <w:r w:rsidR="0062351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10133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3"/>
      </w:tblGrid>
      <w:tr w:rsidR="0062351D" w:rsidRPr="00387969" w14:paraId="659D6C6F" w14:textId="77777777" w:rsidTr="0062351D">
        <w:tc>
          <w:tcPr>
            <w:tcW w:w="10133" w:type="dxa"/>
          </w:tcPr>
          <w:p w14:paraId="21FE7DC1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Elaborar las órdenes de compra para la adquisición de material.</w:t>
            </w:r>
          </w:p>
          <w:p w14:paraId="3B2B2510" w14:textId="1FA817A8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 xml:space="preserve">Controlar los recursos materiales a través de las órdenes de compra, cotizaciones, </w:t>
            </w:r>
            <w:r w:rsidR="0074533A" w:rsidRPr="00C50C4A">
              <w:rPr>
                <w:rFonts w:ascii="Century Gothic" w:hAnsi="Century Gothic" w:cs="Century Gothic"/>
                <w:sz w:val="18"/>
                <w:szCs w:val="18"/>
              </w:rPr>
              <w:t>requisiciones,</w:t>
            </w:r>
            <w:r w:rsidR="0074533A">
              <w:rPr>
                <w:rFonts w:ascii="Century Gothic" w:hAnsi="Century Gothic" w:cs="Century Gothic"/>
                <w:sz w:val="18"/>
                <w:szCs w:val="18"/>
              </w:rPr>
              <w:t xml:space="preserve"> </w:t>
            </w:r>
            <w:r w:rsidRPr="001833C9">
              <w:rPr>
                <w:rFonts w:ascii="Century Gothic" w:hAnsi="Century Gothic" w:cs="Century Gothic"/>
                <w:sz w:val="18"/>
                <w:szCs w:val="18"/>
              </w:rPr>
              <w:t>bitácora de automóviles.</w:t>
            </w:r>
          </w:p>
          <w:p w14:paraId="0139A963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Supervisar que el mantenimiento del edificio sea el adecuado, con el fin de que las instalaciones se encuentren en buenas condiciones.</w:t>
            </w:r>
          </w:p>
          <w:p w14:paraId="1C23F4E3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Administrar y controlar el inventario de activo fijo de Radio Sonora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2A766B9A" w14:textId="77777777" w:rsidR="009B5BC3" w:rsidRPr="001833C9" w:rsidRDefault="009B5BC3" w:rsidP="009B5BC3">
            <w:pPr>
              <w:pStyle w:val="Prrafodelista"/>
              <w:ind w:left="900"/>
              <w:jc w:val="left"/>
              <w:rPr>
                <w:rFonts w:cs="Arial"/>
                <w:sz w:val="18"/>
                <w:szCs w:val="18"/>
              </w:rPr>
            </w:pPr>
          </w:p>
          <w:p w14:paraId="1C0ACEB3" w14:textId="3BA79078" w:rsidR="009B5BC3" w:rsidRPr="001833C9" w:rsidRDefault="009B5BC3" w:rsidP="009B5BC3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left"/>
              <w:rPr>
                <w:rFonts w:cs="Century Gothic"/>
                <w:sz w:val="18"/>
                <w:szCs w:val="18"/>
              </w:rPr>
            </w:pPr>
            <w:r w:rsidRPr="001833C9">
              <w:rPr>
                <w:rFonts w:cs="Century Gothic"/>
                <w:sz w:val="18"/>
                <w:szCs w:val="18"/>
              </w:rPr>
              <w:t xml:space="preserve">Atender </w:t>
            </w:r>
            <w:r w:rsidR="00C50C4A">
              <w:rPr>
                <w:rFonts w:cs="Century Gothic"/>
                <w:sz w:val="18"/>
                <w:szCs w:val="18"/>
              </w:rPr>
              <w:t>las auditorías que se requieran en el ámbito de su competencia</w:t>
            </w:r>
            <w:r w:rsidRPr="001833C9">
              <w:rPr>
                <w:rFonts w:cs="Arial"/>
                <w:sz w:val="18"/>
                <w:szCs w:val="18"/>
              </w:rPr>
              <w:t>.</w:t>
            </w:r>
          </w:p>
          <w:p w14:paraId="067A47E8" w14:textId="0E6E032F" w:rsidR="009B5BC3" w:rsidRPr="00D446B1" w:rsidRDefault="009B5BC3" w:rsidP="00D446B1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Asignar rol de actividades al personal de mantenimiento e intendencia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1C2540BD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Controlar las bitácoras del equipo de transporte de Radio Sonora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5C3141A4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Supervisar que se encuentren limpias las oficinas y áreas de Radio Sonora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68B00625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Supervisar la reparación de desperfectos en instalaciones ya sea por personal interno o externo.</w:t>
            </w:r>
          </w:p>
          <w:p w14:paraId="43E8A3EA" w14:textId="77777777" w:rsidR="009B5BC3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Atender, controlar y supervisar desperfectos en unidades de transporte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30F14866" w14:textId="686CC65C" w:rsidR="00DA307A" w:rsidRPr="00F26D31" w:rsidRDefault="00660FFE" w:rsidP="00F26D31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Arial"/>
                <w:sz w:val="18"/>
                <w:szCs w:val="18"/>
              </w:rPr>
              <w:t>Alimentación de portales que por ley est</w:t>
            </w:r>
            <w:r w:rsidR="00DA307A" w:rsidRPr="001833C9">
              <w:rPr>
                <w:rFonts w:ascii="Century Gothic" w:hAnsi="Century Gothic" w:cs="Arial"/>
                <w:sz w:val="18"/>
                <w:szCs w:val="18"/>
              </w:rPr>
              <w:t xml:space="preserve">án 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 xml:space="preserve">obligadas las dependencias y </w:t>
            </w:r>
            <w:r w:rsidR="00DA307A" w:rsidRPr="001833C9">
              <w:rPr>
                <w:rFonts w:ascii="Century Gothic" w:hAnsi="Century Gothic" w:cs="Arial"/>
                <w:sz w:val="18"/>
                <w:szCs w:val="18"/>
              </w:rPr>
              <w:t xml:space="preserve">Entidades </w:t>
            </w:r>
            <w:r w:rsidRPr="001833C9">
              <w:rPr>
                <w:rFonts w:ascii="Century Gothic" w:hAnsi="Century Gothic" w:cs="Arial"/>
                <w:sz w:val="18"/>
                <w:szCs w:val="18"/>
              </w:rPr>
              <w:t xml:space="preserve">a mantener actualizados: Sistema de información y Acciones de Gobierno: </w:t>
            </w:r>
            <w:r w:rsidR="008278A5">
              <w:rPr>
                <w:rFonts w:ascii="Century Gothic" w:hAnsi="Century Gothic" w:cs="Arial"/>
                <w:sz w:val="18"/>
                <w:szCs w:val="18"/>
              </w:rPr>
              <w:t>SIR,</w:t>
            </w:r>
            <w:r w:rsidR="00DA307A" w:rsidRPr="001833C9">
              <w:rPr>
                <w:rFonts w:ascii="Century Gothic" w:hAnsi="Century Gothic" w:cs="Arial"/>
                <w:sz w:val="18"/>
                <w:szCs w:val="18"/>
              </w:rPr>
              <w:t xml:space="preserve"> Portales de Transparencia Nacional y Estatal</w:t>
            </w:r>
            <w:r w:rsidR="001833C9">
              <w:rPr>
                <w:rFonts w:ascii="Century Gothic" w:hAnsi="Century Gothic" w:cs="Arial"/>
                <w:sz w:val="18"/>
                <w:szCs w:val="18"/>
              </w:rPr>
              <w:t xml:space="preserve"> (PNT y PET)</w:t>
            </w:r>
            <w:r w:rsidR="00C50C4A">
              <w:rPr>
                <w:rFonts w:ascii="Century Gothic" w:hAnsi="Century Gothic" w:cs="Arial"/>
                <w:sz w:val="18"/>
                <w:szCs w:val="18"/>
              </w:rPr>
              <w:t>, PAAAS, etc.</w:t>
            </w:r>
            <w:r w:rsidR="008278A5">
              <w:rPr>
                <w:rFonts w:ascii="Century Gothic" w:hAnsi="Century Gothic" w:cs="Arial"/>
                <w:sz w:val="18"/>
                <w:szCs w:val="18"/>
              </w:rPr>
              <w:t xml:space="preserve"> sobre información de su competencia</w:t>
            </w:r>
            <w:r w:rsidR="00DA307A" w:rsidRPr="001833C9">
              <w:rPr>
                <w:rFonts w:ascii="Century Gothic" w:hAnsi="Century Gothic" w:cs="Arial"/>
                <w:sz w:val="18"/>
                <w:szCs w:val="18"/>
              </w:rPr>
              <w:t>;</w:t>
            </w:r>
            <w:r w:rsidR="0074533A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</w:p>
          <w:p w14:paraId="337333F7" w14:textId="77777777" w:rsidR="0062351D" w:rsidRPr="001833C9" w:rsidRDefault="009B5BC3" w:rsidP="009B5BC3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 w:rsidRPr="001833C9">
              <w:rPr>
                <w:rFonts w:ascii="Century Gothic" w:hAnsi="Century Gothic" w:cs="Century Gothic"/>
                <w:sz w:val="18"/>
                <w:szCs w:val="18"/>
              </w:rPr>
              <w:t>Realizar todas aquellas funciones inherentes al área de su competencia.</w:t>
            </w:r>
          </w:p>
        </w:tc>
      </w:tr>
    </w:tbl>
    <w:p w14:paraId="6F77BC06" w14:textId="77777777" w:rsidR="00D7458D" w:rsidRPr="007F322E" w:rsidRDefault="007F322E" w:rsidP="00DF5284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lastRenderedPageBreak/>
        <w:t>RELACIONES</w:t>
      </w:r>
      <w:r w:rsidR="00D7458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8912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7086"/>
        <w:gridCol w:w="832"/>
      </w:tblGrid>
      <w:tr w:rsidR="007F322E" w14:paraId="399CB883" w14:textId="77777777" w:rsidTr="00655542">
        <w:trPr>
          <w:trHeight w:val="1197"/>
        </w:trPr>
        <w:tc>
          <w:tcPr>
            <w:tcW w:w="994" w:type="dxa"/>
          </w:tcPr>
          <w:p w14:paraId="5F7527BE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Internas:</w:t>
            </w:r>
          </w:p>
        </w:tc>
        <w:tc>
          <w:tcPr>
            <w:tcW w:w="7086" w:type="dxa"/>
          </w:tcPr>
          <w:p w14:paraId="0E4301A4" w14:textId="376A7474" w:rsidR="002945B5" w:rsidRDefault="002945B5" w:rsidP="002945B5">
            <w:pPr>
              <w:pStyle w:val="Prrafodelista"/>
              <w:widowControl w:val="0"/>
              <w:numPr>
                <w:ilvl w:val="0"/>
                <w:numId w:val="19"/>
              </w:numPr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Oficialía Mayor, con la Subsecretaría de Recursos Materiales y Servicios para seguimiento al PAAAS y contratos MARCO.</w:t>
            </w:r>
          </w:p>
          <w:p w14:paraId="251D9938" w14:textId="48F53021" w:rsidR="007F322E" w:rsidRPr="00B427DC" w:rsidRDefault="00655542" w:rsidP="00655542">
            <w:pPr>
              <w:pStyle w:val="Prrafodelista"/>
              <w:widowControl w:val="0"/>
              <w:numPr>
                <w:ilvl w:val="0"/>
                <w:numId w:val="19"/>
              </w:numPr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 w:rsidRPr="00655542">
              <w:rPr>
                <w:rFonts w:cs="Century Gothic"/>
                <w:sz w:val="18"/>
                <w:szCs w:val="18"/>
              </w:rPr>
              <w:t xml:space="preserve">Comisión Estatal </w:t>
            </w:r>
            <w:r w:rsidR="002945B5" w:rsidRPr="00655542">
              <w:rPr>
                <w:rFonts w:cs="Century Gothic"/>
                <w:sz w:val="18"/>
                <w:szCs w:val="18"/>
              </w:rPr>
              <w:t>de Bienes y Concesiones para altas y bajas de vehículos.</w:t>
            </w:r>
          </w:p>
        </w:tc>
        <w:tc>
          <w:tcPr>
            <w:tcW w:w="832" w:type="dxa"/>
          </w:tcPr>
          <w:p w14:paraId="7B8BB49C" w14:textId="77777777" w:rsidR="007F322E" w:rsidRPr="00501397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1F2E3836" w14:textId="77777777" w:rsidTr="00B21C12">
        <w:tc>
          <w:tcPr>
            <w:tcW w:w="994" w:type="dxa"/>
          </w:tcPr>
          <w:p w14:paraId="7109364C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Ex</w:t>
            </w: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ternas:</w:t>
            </w:r>
          </w:p>
        </w:tc>
        <w:tc>
          <w:tcPr>
            <w:tcW w:w="7086" w:type="dxa"/>
          </w:tcPr>
          <w:p w14:paraId="0974FA2C" w14:textId="77777777" w:rsidR="00387969" w:rsidRPr="007F322E" w:rsidRDefault="008F416A" w:rsidP="007F322E">
            <w:pPr>
              <w:widowControl w:val="0"/>
              <w:tabs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a) Proveedores</w:t>
            </w:r>
            <w:r w:rsidR="009B5BC3">
              <w:rPr>
                <w:rFonts w:ascii="Century Gothic" w:hAnsi="Century Gothic" w:cs="Century Gothic"/>
                <w:sz w:val="18"/>
                <w:szCs w:val="18"/>
              </w:rPr>
              <w:t>:</w:t>
            </w:r>
            <w:r>
              <w:rPr>
                <w:rFonts w:ascii="Century Gothic" w:hAnsi="Century Gothic" w:cs="Century Gothic"/>
                <w:sz w:val="18"/>
                <w:szCs w:val="18"/>
              </w:rPr>
              <w:t xml:space="preserve"> para gestión de compras e información sobre trámite de pagos.</w:t>
            </w:r>
          </w:p>
        </w:tc>
        <w:tc>
          <w:tcPr>
            <w:tcW w:w="832" w:type="dxa"/>
          </w:tcPr>
          <w:p w14:paraId="67AE2780" w14:textId="77777777" w:rsidR="007F322E" w:rsidRPr="00501397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4A9B0207" w14:textId="77777777" w:rsidR="00655542" w:rsidRDefault="00655542">
      <w:pPr>
        <w:rPr>
          <w:rFonts w:ascii="Century Gothic" w:hAnsi="Century Gothic" w:cs="Century Gothic"/>
          <w:b/>
          <w:bCs/>
        </w:rPr>
      </w:pPr>
    </w:p>
    <w:p w14:paraId="6DCBFA13" w14:textId="4C35E4E5" w:rsidR="00D82951" w:rsidRDefault="00D82951">
      <w:r>
        <w:rPr>
          <w:rFonts w:ascii="Century Gothic" w:hAnsi="Century Gothic" w:cs="Century Gothic"/>
          <w:b/>
          <w:bCs/>
        </w:rPr>
        <w:t>MEDIDORES DE EFICIENCIA</w:t>
      </w:r>
      <w:r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61"/>
      </w:tblGrid>
      <w:tr w:rsidR="00F651D3" w14:paraId="06F13D57" w14:textId="77777777" w:rsidTr="00687018">
        <w:tc>
          <w:tcPr>
            <w:tcW w:w="8080" w:type="dxa"/>
          </w:tcPr>
          <w:p w14:paraId="4545917B" w14:textId="58D0F697" w:rsidR="009E4014" w:rsidRPr="008F416A" w:rsidRDefault="008F416A" w:rsidP="0099234F">
            <w:pPr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1. </w:t>
            </w:r>
            <w:r w:rsidR="0065401A" w:rsidRPr="0065401A">
              <w:rPr>
                <w:rFonts w:ascii="Century Gothic" w:hAnsi="Century Gothic" w:cs="Century Gothic"/>
                <w:sz w:val="18"/>
                <w:szCs w:val="18"/>
              </w:rPr>
              <w:t>Cumplimiento de envío en tiempo y forma de información para actualización de PAAAS</w:t>
            </w:r>
          </w:p>
        </w:tc>
        <w:tc>
          <w:tcPr>
            <w:tcW w:w="861" w:type="dxa"/>
          </w:tcPr>
          <w:p w14:paraId="18EAE8CA" w14:textId="77777777" w:rsidR="00F651D3" w:rsidRPr="002C52EF" w:rsidRDefault="00F651D3" w:rsidP="005013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6FCAEFAB" w14:textId="77777777" w:rsidR="00C9570C" w:rsidRDefault="00C9570C">
      <w:pPr>
        <w:rPr>
          <w:rFonts w:ascii="Century Gothic" w:hAnsi="Century Gothic" w:cs="Century Gothic"/>
          <w:b/>
          <w:bCs/>
        </w:rPr>
      </w:pPr>
    </w:p>
    <w:p w14:paraId="575974BF" w14:textId="77777777" w:rsidR="00F651D3" w:rsidRDefault="00F651D3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GENERALES DEL PERFIL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7079"/>
      </w:tblGrid>
      <w:tr w:rsidR="00F651D3" w14:paraId="79A51BDA" w14:textId="77777777" w:rsidTr="00F651D3">
        <w:tc>
          <w:tcPr>
            <w:tcW w:w="1300" w:type="dxa"/>
          </w:tcPr>
          <w:p w14:paraId="1DE0A685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Sexo: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3"/>
            <w:placeholder>
              <w:docPart w:val="DefaultPlaceholder_22675704"/>
            </w:placeholder>
            <w:dropDownList>
              <w:listItem w:displayText="Indistinto" w:value="Indistinto"/>
              <w:listItem w:displayText="Mujer" w:value="Mujer"/>
              <w:listItem w:displayText="Hombre" w:value="Hombre"/>
            </w:dropDownList>
          </w:sdtPr>
          <w:sdtEndPr/>
          <w:sdtContent>
            <w:tc>
              <w:tcPr>
                <w:tcW w:w="7079" w:type="dxa"/>
              </w:tcPr>
              <w:p w14:paraId="4E60FBB5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 w:rsidRPr="00F651D3"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22B8841A" w14:textId="77777777" w:rsidTr="00F651D3">
        <w:tc>
          <w:tcPr>
            <w:tcW w:w="1300" w:type="dxa"/>
          </w:tcPr>
          <w:p w14:paraId="4E2A76E0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Estado Civil: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6"/>
            <w:placeholder>
              <w:docPart w:val="DefaultPlaceholder_22675704"/>
            </w:placeholder>
            <w:dropDownList>
              <w:listItem w:displayText="Indistinto" w:value="Indistinto"/>
              <w:listItem w:displayText="Soltero" w:value="Soltero"/>
              <w:listItem w:displayText="Casado" w:value="Casado"/>
            </w:dropDownList>
          </w:sdtPr>
          <w:sdtEndPr/>
          <w:sdtContent>
            <w:tc>
              <w:tcPr>
                <w:tcW w:w="7079" w:type="dxa"/>
              </w:tcPr>
              <w:p w14:paraId="4E1F52CE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391FE4D5" w14:textId="77777777" w:rsidTr="00F651D3">
        <w:tc>
          <w:tcPr>
            <w:tcW w:w="1300" w:type="dxa"/>
          </w:tcPr>
          <w:p w14:paraId="1BB09611" w14:textId="77777777" w:rsidR="00F651D3" w:rsidRP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6079BBA0" w14:textId="7CF15D23" w:rsidR="00F651D3" w:rsidRPr="00F651D3" w:rsidRDefault="00F651D3" w:rsidP="00655542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Entre 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2</w:t>
            </w:r>
            <w:r w:rsidR="00655542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 </w:t>
            </w:r>
            <w:r w:rsidR="00655542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65</w:t>
            </w: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años.</w:t>
            </w:r>
          </w:p>
        </w:tc>
      </w:tr>
    </w:tbl>
    <w:p w14:paraId="179A94F3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Grado de estudios</w:t>
      </w:r>
    </w:p>
    <w:p w14:paraId="2050F264" w14:textId="4E09C561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estudios requerido y deseable.</w:t>
      </w:r>
    </w:p>
    <w:p w14:paraId="5C6F9E13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 xml:space="preserve">Requerido:  </w:t>
      </w:r>
      <w:sdt>
        <w:sdtPr>
          <w:rPr>
            <w:rFonts w:ascii="Century Gothic" w:hAnsi="Century Gothic" w:cs="Century Gothic"/>
            <w:sz w:val="18"/>
            <w:szCs w:val="18"/>
          </w:rPr>
          <w:id w:val="37633446"/>
          <w:placeholder>
            <w:docPart w:val="DefaultPlaceholder_22675704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Estudios profesionales completos</w:t>
          </w:r>
        </w:sdtContent>
      </w:sdt>
    </w:p>
    <w:p w14:paraId="41101E23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>Deseable:</w:t>
      </w:r>
      <w:sdt>
        <w:sdtPr>
          <w:rPr>
            <w:rFonts w:ascii="Century Gothic" w:hAnsi="Century Gothic" w:cs="Century Gothic"/>
            <w:sz w:val="18"/>
            <w:szCs w:val="18"/>
          </w:rPr>
          <w:id w:val="539437"/>
          <w:placeholder>
            <w:docPart w:val="CA6FA814AF8848A4857279AC2DF83C2A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8F416A">
            <w:rPr>
              <w:rFonts w:ascii="Century Gothic" w:hAnsi="Century Gothic" w:cs="Century Gothic"/>
              <w:sz w:val="18"/>
              <w:szCs w:val="18"/>
            </w:rPr>
            <w:t>Diplomado, además de la carrera profesional</w:t>
          </w:r>
        </w:sdtContent>
      </w:sdt>
    </w:p>
    <w:p w14:paraId="2260F963" w14:textId="77777777" w:rsidR="002B4AA2" w:rsidRDefault="002B4AA2" w:rsidP="002B4AA2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alguna especialización académica?</w:t>
      </w:r>
    </w:p>
    <w:p w14:paraId="7D4C082E" w14:textId="77777777" w:rsidR="002B4AA2" w:rsidRDefault="007F322E" w:rsidP="007F322E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280" w:after="0" w:line="240" w:lineRule="auto"/>
        <w:ind w:left="708" w:hanging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  <w:t>Carrera:</w:t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</w:r>
      <w:r w:rsidR="009B5BC3">
        <w:rPr>
          <w:rFonts w:ascii="Century Gothic" w:hAnsi="Century Gothic" w:cs="Century Gothic"/>
          <w:bCs/>
          <w:sz w:val="18"/>
          <w:szCs w:val="18"/>
        </w:rPr>
        <w:t>Lic. e</w:t>
      </w:r>
      <w:r w:rsidR="008F416A">
        <w:rPr>
          <w:rFonts w:ascii="Century Gothic" w:hAnsi="Century Gothic" w:cs="Century Gothic"/>
          <w:bCs/>
          <w:sz w:val="18"/>
          <w:szCs w:val="18"/>
        </w:rPr>
        <w:t>n Administración, Contador Pú</w:t>
      </w:r>
      <w:r w:rsidR="001833C9">
        <w:rPr>
          <w:rFonts w:ascii="Century Gothic" w:hAnsi="Century Gothic" w:cs="Century Gothic"/>
          <w:bCs/>
          <w:sz w:val="18"/>
          <w:szCs w:val="18"/>
        </w:rPr>
        <w:t xml:space="preserve">blico, </w:t>
      </w:r>
      <w:r w:rsidR="002C2C78">
        <w:rPr>
          <w:rFonts w:ascii="Century Gothic" w:hAnsi="Century Gothic" w:cs="Century Gothic"/>
          <w:bCs/>
          <w:sz w:val="18"/>
          <w:szCs w:val="18"/>
        </w:rPr>
        <w:t>carrera afín</w:t>
      </w:r>
    </w:p>
    <w:p w14:paraId="68E2B5E8" w14:textId="77777777" w:rsidR="002B4AA2" w:rsidRDefault="002B4AA2" w:rsidP="002B4AA2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  <w:t>Área:</w:t>
      </w: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387969">
        <w:rPr>
          <w:rFonts w:ascii="Century Gothic" w:hAnsi="Century Gothic" w:cs="Century Gothic"/>
          <w:sz w:val="18"/>
          <w:szCs w:val="18"/>
        </w:rPr>
        <w:t>Administrativa</w:t>
      </w:r>
    </w:p>
    <w:p w14:paraId="5C698662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experiencia laboral?</w:t>
      </w:r>
    </w:p>
    <w:p w14:paraId="5755362A" w14:textId="6BA4140F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La experiencia laboral requerida.</w:t>
      </w:r>
      <w:r w:rsidR="009E4014">
        <w:rPr>
          <w:rFonts w:ascii="Century Gothic" w:hAnsi="Century Gothic" w:cs="Century Gothic"/>
          <w:i/>
          <w:iCs/>
          <w:sz w:val="18"/>
          <w:szCs w:val="18"/>
        </w:rPr>
        <w:br/>
      </w:r>
      <w:r w:rsidR="00D7458D">
        <w:rPr>
          <w:rFonts w:ascii="Century Gothic" w:hAnsi="Century Gothic" w:cs="Century Gothic"/>
          <w:sz w:val="18"/>
          <w:szCs w:val="18"/>
        </w:rPr>
        <w:br/>
      </w:r>
      <w:r w:rsidR="002C2C78">
        <w:rPr>
          <w:rFonts w:ascii="Century Gothic" w:hAnsi="Century Gothic" w:cs="Century Gothic"/>
          <w:sz w:val="18"/>
          <w:szCs w:val="18"/>
        </w:rPr>
        <w:t>1 año en área administrativa</w:t>
      </w:r>
    </w:p>
    <w:p w14:paraId="586D1AAB" w14:textId="619E193C" w:rsidR="00655542" w:rsidRDefault="00655542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1 año en manejo de personal</w:t>
      </w:r>
    </w:p>
    <w:p w14:paraId="7B0BDDEB" w14:textId="77777777" w:rsidR="007B162C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del inglés o algún otro idioma?</w:t>
      </w:r>
    </w:p>
    <w:p w14:paraId="114D7975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dominio del idioma inglés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tag w:val="Grado de Dominio Ingles"/>
        <w:id w:val="539446"/>
        <w:placeholder>
          <w:docPart w:val="232F1B2A86F7458F9243758B25DB1D10"/>
        </w:placeholder>
        <w:dropDownList>
          <w:listItem w:displayText="No requerido" w:value="No requerido"/>
          <w:listItem w:displayText="Desempeño básico" w:value="Desempeño básico"/>
          <w:listItem w:displayText="Leer" w:value="Leer"/>
          <w:listItem w:displayText="Hablar y comprender" w:value="Hablar y comprender"/>
          <w:listItem w:displayText="Dominar" w:value="Dominar"/>
        </w:dropDownList>
      </w:sdtPr>
      <w:sdtEndPr/>
      <w:sdtContent>
        <w:p w14:paraId="6439455C" w14:textId="77777777" w:rsidR="007B162C" w:rsidRDefault="00387969" w:rsidP="00467CD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No requerido</w:t>
          </w:r>
        </w:p>
      </w:sdtContent>
    </w:sdt>
    <w:p w14:paraId="21E17B64" w14:textId="77777777" w:rsidR="001E6371" w:rsidRDefault="001E6371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0426BBAF" w14:textId="58752A38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lastRenderedPageBreak/>
        <w:t>¿La ejecución del puesto requiere del conocimiento de manejo de computadora?</w:t>
      </w:r>
    </w:p>
    <w:p w14:paraId="5CFAD335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conocimientos de computación.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53"/>
        <w:placeholder>
          <w:docPart w:val="5F4EE295968B40AF9E40D852F9B422D4"/>
        </w:placeholder>
        <w:dropDownList>
          <w:listItem w:displayText="No necesita / No usa" w:value="No necesita / No usa"/>
          <w:listItem w:displayText="Ingresar / capturar datos. Manejo de operaciones básicas de impresión / guarda" w:value="Ingresar / capturar datos. Manejo de operaciones básicas de impresión / guarda"/>
          <w:listItem w:displayText="Operar los paquetes / Armar cuadros de datos / Formatear documentos" w:value="Operar los paquetes / Armar cuadros de datos / Formatear documentos"/>
          <w:listItem w:displayText="Uso amplio de los menús de funciones" w:value="Uso amplio de los menús de funciones"/>
          <w:listItem w:displayText="Operación avanzada / Programación de funciones / de Macros (Nivel usuario)" w:value="Operación avanzada / Programación de funciones / de Macros (Nivel usuario)"/>
        </w:dropDownList>
      </w:sdtPr>
      <w:sdtEndPr/>
      <w:sdtContent>
        <w:p w14:paraId="1D857FA8" w14:textId="77777777" w:rsidR="002B4AA2" w:rsidRDefault="008F416A" w:rsidP="002B4AA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/>
              <w:bCs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Operar los paquetes / Armar cuadros de datos / Formatear documentos</w:t>
          </w:r>
        </w:p>
      </w:sdtContent>
    </w:sdt>
    <w:p w14:paraId="1887B7EE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¿Qué nivel de habilidad de trato con personas requiere el puesto?</w:t>
      </w:r>
    </w:p>
    <w:p w14:paraId="29A7EAC5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Habilidad de trato con personas.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59"/>
        <w:placeholder>
          <w:docPart w:val="DA119730BAE94467A7A1B2F66FEA03FE"/>
        </w:placeholder>
        <w:dropDownList>
          <w:listItem w:displayText="Cortesía Normal" w:value="Cortesía Normal"/>
          <w:listItem w:displayText="Comunica/Influye/Induce" w:value="Comunica/Influye/Induce"/>
          <w:listItem w:displayText="Negocia/Convence" w:value="Negocia/Convence"/>
          <w:listItem w:displayText="Líder/Negociación compleja" w:value="Líder/Negociación compleja"/>
        </w:dropDownList>
      </w:sdtPr>
      <w:sdtEndPr/>
      <w:sdtContent>
        <w:p w14:paraId="29E66215" w14:textId="77777777" w:rsidR="007B162C" w:rsidRDefault="008F416A" w:rsidP="007B162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Comunica/Influye/Induce</w:t>
          </w:r>
        </w:p>
      </w:sdtContent>
    </w:sdt>
    <w:p w14:paraId="064D834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nivel de la responsabilidad gerencial necesaria?</w:t>
      </w:r>
    </w:p>
    <w:p w14:paraId="66B2888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responsabilidad gerencial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64"/>
        <w:placeholder>
          <w:docPart w:val="4DF1E03AD3534654A8600B28BC5CCA9C"/>
        </w:placeholder>
        <w:dropDownList>
          <w:listItem w:value="Elija un elemento."/>
          <w:listItem w:displayText="No necesaria" w:value="No necesaria"/>
          <w:listItem w:displayText="Coordinación eventual de grupos pequeños y/o de actividades muy relacionadas" w:value="Coordinación eventual de grupos pequeños y/o de actividades muy relacionadas"/>
          <w:listItem w:displayText="Coordinación frecuente de grupos y actividades algo variadas" w:value="Coordinación frecuente de grupos y actividades algo variadas"/>
          <w:listItem w:displayText="Integración de uno o varios Departamentos de una Dirección /Área" w:value="Integración de uno o varios Departamentos de una Dirección /Área"/>
          <w:listItem w:displayText="Integración de todas las funciones de una Unidad principal" w:value="Integración de todas las funciones de una Unidad principal"/>
          <w:listItem w:displayText="Integración de varias Unidades /Áreas funcionales de una Dependencia / Secretaría" w:value="Integración de varias Unidades /Áreas funcionales de una Dependencia / Secretaría"/>
          <w:listItem w:displayText="Integración de todas las áreas de una Secretaría" w:value="Integración de todas las áreas de una Secretaría"/>
          <w:listItem w:displayText="Integración de todas las dependencias del Poder Ejecutivo del Estado" w:value="Integración de todas las dependencias del Poder Ejecutivo del Estado"/>
        </w:dropDownList>
      </w:sdtPr>
      <w:sdtEndPr/>
      <w:sdtContent>
        <w:p w14:paraId="6A2D3474" w14:textId="77777777" w:rsidR="008F4088" w:rsidRDefault="008F416A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Coordinación eventual de grupos pequeños y/o de actividades muy relacionadas</w:t>
          </w:r>
        </w:p>
      </w:sdtContent>
    </w:sdt>
    <w:p w14:paraId="63423EEC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resultado esencial del puesto?</w:t>
      </w:r>
    </w:p>
    <w:p w14:paraId="7F74DC71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El resultado esencial del puesto y el resultado secundario más importante.</w:t>
      </w:r>
    </w:p>
    <w:p w14:paraId="4139CCC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36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En primer lugar: </w:t>
      </w:r>
      <w:sdt>
        <w:sdtPr>
          <w:rPr>
            <w:rFonts w:ascii="Century Gothic" w:hAnsi="Century Gothic" w:cs="Century Gothic"/>
            <w:sz w:val="18"/>
            <w:szCs w:val="18"/>
          </w:rPr>
          <w:id w:val="539475"/>
          <w:placeholder>
            <w:docPart w:val="19BD3617853C407EB720A85337B85D0B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D7458D">
            <w:rPr>
              <w:rFonts w:ascii="Century Gothic" w:hAnsi="Century Gothic" w:cs="Century Gothic"/>
              <w:sz w:val="18"/>
              <w:szCs w:val="18"/>
            </w:rPr>
            <w:t>Administrar / Coordinar</w:t>
          </w:r>
        </w:sdtContent>
      </w:sdt>
      <w:r>
        <w:rPr>
          <w:rFonts w:ascii="Century Gothic" w:hAnsi="Century Gothic" w:cs="Century Gothic"/>
          <w:sz w:val="18"/>
          <w:szCs w:val="18"/>
        </w:rPr>
        <w:br/>
        <w:t xml:space="preserve">En segundo lugar:  </w:t>
      </w:r>
      <w:sdt>
        <w:sdtPr>
          <w:rPr>
            <w:rFonts w:ascii="Century Gothic" w:hAnsi="Century Gothic" w:cs="Century Gothic"/>
            <w:sz w:val="18"/>
            <w:szCs w:val="18"/>
          </w:rPr>
          <w:id w:val="539482"/>
          <w:placeholder>
            <w:docPart w:val="59327C24A25646E5BBF78CC097858CA2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387969">
            <w:rPr>
              <w:rFonts w:ascii="Century Gothic" w:hAnsi="Century Gothic" w:cs="Century Gothic"/>
              <w:sz w:val="18"/>
              <w:szCs w:val="18"/>
            </w:rPr>
            <w:t>Controlar</w:t>
          </w:r>
        </w:sdtContent>
      </w:sdt>
    </w:p>
    <w:p w14:paraId="61725765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En relación al servicio a la comunidad y a los objetivos sociales y políticos del Gobierno del Estado, su puesto:</w:t>
      </w:r>
    </w:p>
    <w:p w14:paraId="7A8F9AC0" w14:textId="77777777" w:rsidR="008F4088" w:rsidRPr="008F4088" w:rsidRDefault="008F4088" w:rsidP="008F4088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 w:rsidRPr="008F4088">
        <w:rPr>
          <w:rFonts w:ascii="Century Gothic" w:hAnsi="Century Gothic" w:cs="Century Gothic"/>
          <w:i/>
          <w:iCs/>
          <w:sz w:val="18"/>
          <w:szCs w:val="18"/>
        </w:rPr>
        <w:t>Orientación del puesto.</w:t>
      </w:r>
    </w:p>
    <w:p w14:paraId="7230A884" w14:textId="77777777" w:rsidR="008F4088" w:rsidRDefault="008F4088" w:rsidP="008F4088">
      <w:pPr>
        <w:widowControl w:val="0"/>
        <w:tabs>
          <w:tab w:val="left" w:pos="530"/>
          <w:tab w:val="left" w:pos="990"/>
          <w:tab w:val="right" w:pos="1670"/>
          <w:tab w:val="left" w:pos="17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83"/>
        <w:placeholder>
          <w:docPart w:val="0320ED67F63544D49831ECABCBD5740B"/>
        </w:placeholder>
        <w:dropDownList>
          <w:listItem w:displayText="Apoya el logro de los mismos, aunque el efecto de sus acciones es lejano" w:value="Apoya el logro de los mismos, aunque el efecto de sus acciones es lejano"/>
          <w:listItem w:displayText="Realiza acciones con efecto claro sobre alguna parte de los mismos" w:value="Realiza acciones con efecto claro sobre alguna parte de los mismos"/>
          <w:listItem w:displayText="Impacta objetivos importantes, aunque no a nivel global de la acción del gobierno" w:value="Impacta objetivos importantes, aunque no a nivel global de la acción del gobierno"/>
          <w:listItem w:displayText="Responsable de decisiones y negociaciones de efecto político y social crítico" w:value="Responsable de decisiones y negociaciones de efecto político y social crítico"/>
        </w:dropDownList>
      </w:sdtPr>
      <w:sdtEndPr/>
      <w:sdtContent>
        <w:p w14:paraId="4FBDB807" w14:textId="180CDBA8" w:rsidR="008F4088" w:rsidRPr="00F62CCE" w:rsidRDefault="008D665F" w:rsidP="008F4088">
          <w:pPr>
            <w:widowControl w:val="0"/>
            <w:tabs>
              <w:tab w:val="left" w:pos="530"/>
              <w:tab w:val="left" w:pos="990"/>
              <w:tab w:val="right" w:pos="1670"/>
              <w:tab w:val="left" w:pos="1740"/>
            </w:tabs>
            <w:autoSpaceDE w:val="0"/>
            <w:autoSpaceDN w:val="0"/>
            <w:adjustRightInd w:val="0"/>
            <w:spacing w:before="30" w:after="0" w:line="240" w:lineRule="auto"/>
            <w:rPr>
              <w:rFonts w:ascii="Century Gothic" w:hAnsi="Century Gothic" w:cs="Century Gothic"/>
              <w:b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Realiza acciones con efecto claro sobre alguna parte de los mismos</w:t>
          </w:r>
        </w:p>
      </w:sdtContent>
    </w:sdt>
    <w:p w14:paraId="3C49C9EC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Manejo de personal requerido</w:t>
      </w:r>
    </w:p>
    <w:p w14:paraId="75D4335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Número de personas a cargo del titular del puesto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88"/>
        <w:placeholder>
          <w:docPart w:val="422D2BB5AA4B4BDA84B69E8BDE9536D1"/>
        </w:placeholder>
        <w:dropDownList>
          <w:listItem w:displayText="Ninguna" w:value="Ninguna"/>
          <w:listItem w:displayText="1 a 5" w:value="1 a 5"/>
          <w:listItem w:displayText="6 a 10" w:value="6 a 10"/>
          <w:listItem w:displayText="11 a 20" w:value="11 a 20"/>
          <w:listItem w:displayText="21 a 50" w:value="21 a 50"/>
          <w:listItem w:displayText="51 a 100" w:value="51 a 100"/>
          <w:listItem w:displayText="101 a 500" w:value="101 a 500"/>
          <w:listItem w:displayText="501 a 1000" w:value="501 a 1000"/>
          <w:listItem w:displayText="1,001 a 2,000" w:value="1,001 a 2,000"/>
          <w:listItem w:displayText="Más de 2,000" w:value="Más de 2,000"/>
        </w:dropDownList>
      </w:sdtPr>
      <w:sdtEndPr/>
      <w:sdtContent>
        <w:p w14:paraId="68C314FB" w14:textId="77777777" w:rsidR="008F4088" w:rsidRDefault="008F416A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1 a 5</w:t>
          </w:r>
        </w:p>
      </w:sdtContent>
    </w:sdt>
    <w:p w14:paraId="1F08C2D1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Recursos financieros a su cargo</w:t>
      </w:r>
    </w:p>
    <w:p w14:paraId="2E269967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(M = 000; MM = 000,000 de pesos anuales)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99"/>
        <w:placeholder>
          <w:docPart w:val="C21A73E5A9F24002BDCA7FD9628CB18E"/>
        </w:placeholder>
        <w:dropDownList>
          <w:listItem w:displayText="Ninguno (No tiene incidencia evidenciable)" w:value="Ninguno (No tiene incidencia evidenciable)"/>
          <w:listItem w:displayText="Menos de 100 Mil pesos (Montos menores, no cuantificables, pero evidenciable)" w:value="Menos de 100 Mil pesos (Montos menores, no cuantificables, pero evidenciable)"/>
          <w:listItem w:displayText="101 a 500 Mil pesos" w:value="101 a 500 Mil pesos"/>
          <w:listItem w:displayText="501 Mil  a 1 Millón de pesos" w:value="501 Mil  a 1 Millón de pesos"/>
          <w:listItem w:displayText="1 a 10 Millones" w:value="1 a 10 Millones"/>
          <w:listItem w:displayText="11 a 50 Millones" w:value="11 a 50 Millones"/>
          <w:listItem w:displayText="51 a 100 Millones" w:value="51 a 100 Millones"/>
          <w:listItem w:displayText="101 a 300 Millones" w:value="101 a 300 Millones"/>
          <w:listItem w:displayText="301 A 500 Millones" w:value="301 A 500 Millones"/>
          <w:listItem w:displayText="501 a 1,000 Millones" w:value="501 a 1,000 Millones"/>
          <w:listItem w:displayText="1,001 a 2,000 Millones" w:value="1,001 a 2,000 Millones"/>
          <w:listItem w:displayText="2,001 a 5,000 Millones" w:value="2,001 a 5,000 Millones"/>
          <w:listItem w:displayText="Más de 5000 Millones" w:value="Más de 5000 Millones"/>
        </w:dropDownList>
      </w:sdtPr>
      <w:sdtEndPr/>
      <w:sdtContent>
        <w:p w14:paraId="19D7D737" w14:textId="77777777" w:rsidR="008F4088" w:rsidRDefault="00075F59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1 a 10 Millones</w:t>
          </w:r>
        </w:p>
      </w:sdtContent>
    </w:sdt>
    <w:p w14:paraId="086827CF" w14:textId="076D20C6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¿Si maneja recursos financieros, su responsabilidad sobre ellos es?</w:t>
      </w:r>
    </w:p>
    <w:p w14:paraId="1ECBE6F9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Tipo de responsabilidad sobre los recursos financieros que maneja.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1"/>
        <w:placeholder>
          <w:docPart w:val="DefaultPlaceholder_22675704"/>
        </w:placeholder>
        <w:dropDownList>
          <w:listItem w:displayText="Ninguna" w:value="Ninguna"/>
          <w:listItem w:displayText="Custodiarlos /Registrarlos / Posibilidades lejanas de eficientar la cifra de referencia" w:value="Custodiarlos /Registrarlos / Posibilidades lejanas de eficientar la cifra de referencia"/>
          <w:listItem w:displayText="Controlarlos/ Administrarlos / Apoyo a su eficiencia / Posibilidades reales de eficientamiento importante a la cifra de referencia" w:value="Controlarlos/ Administrarlos / Apoyo a su eficiencia / Posibilidades reales de eficientamiento importante a la cifra de referencia"/>
          <w:listItem w:displayText="Autorizarlos bajo presupuesto propio / Responsable del Valor Agregado de los mismos" w:value="Autorizarlos bajo presupuesto propio / Responsable del Valor Agregado de los mismos"/>
        </w:dropDownList>
      </w:sdtPr>
      <w:sdtEndPr/>
      <w:sdtContent>
        <w:p w14:paraId="0F68AFD5" w14:textId="77777777" w:rsidR="00596DDC" w:rsidRDefault="00075F59" w:rsidP="003463A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Custodiarlos /Registrarlos / Posibilidades lejanas de eficientar la cifra de referencia</w:t>
          </w:r>
        </w:p>
      </w:sdtContent>
    </w:sdt>
    <w:p w14:paraId="0F9E118B" w14:textId="77777777" w:rsidR="001E6371" w:rsidRDefault="001E6371" w:rsidP="00596DD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3E2E3BE5" w14:textId="58640198" w:rsidR="00596DDC" w:rsidRDefault="00596DDC" w:rsidP="00596DD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lastRenderedPageBreak/>
        <w:t>Tipo de Análisis Predominante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7"/>
        <w:placeholder>
          <w:docPart w:val="DefaultPlaceholder_22675704"/>
        </w:placeholder>
        <w:dropDownList>
          <w:listItem w:displayText="Variantes mínimas; hechos bien conocidos y relacionables" w:value="Variantes mínimas; hechos bien conocidos y relacionables"/>
          <w:listItem w:displayText="Algunas variantes y modalidades controladas; Se compara, se eligen soluciones" w:value="Algunas variantes y modalidades controladas; Se compara, se eligen soluciones"/>
          <w:listItem w:displayText="Variantes: Identifica elementos relevantes y los pondera para elegir una opción" w:value="Variantes: Identifica elementos relevantes y los pondera para elegir una opción"/>
          <w:listItem w:displayText="Variantes amplias. Hechos poco repetitivos que forzan el análisis para elegir opciones" w:value="Variantes amplias. Hechos poco repetitivos que forzan el análisis para elegir opciones"/>
          <w:listItem w:displayText="Variantes amplias. Hechos poco repetitivos que demandan proponer nuevas soluciones" w:value="Variantes amplias. Hechos poco repetitivos que demandan proponer nuevas soluciones"/>
          <w:listItem w:displayText="Variantes amplias. Debe generar propuestas creativas / innovadoras" w:value="Variantes amplias. Debe generar propuestas creativas / innovadoras"/>
          <w:listItem w:displayText="Situaciones muy complejas que demandan pensamiento especulativo y de alto contenido original" w:value="Situaciones muy complejas que demandan pensamiento especulativo y de alto contenido original"/>
          <w:listItem w:displayText="Se parte de hechos / situaciones con muy vaga definición. Se requiere pensamiento abstracto y muy original. Desarrolla bases para nuevos paradigmas" w:value="Se parte de hechos / situaciones con muy vaga definición. Se requiere pensamiento abstracto y muy original. Desarrolla bases para nuevos paradigmas"/>
        </w:dropDownList>
      </w:sdtPr>
      <w:sdtEndPr/>
      <w:sdtContent>
        <w:p w14:paraId="0EBC9EE7" w14:textId="77777777" w:rsidR="00596DDC" w:rsidRDefault="0051618D" w:rsidP="00596DD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Algunas variantes y modalidades controladas; Se compara, se eligen soluciones</w:t>
          </w:r>
        </w:p>
      </w:sdtContent>
    </w:sdt>
    <w:p w14:paraId="7528CE2B" w14:textId="77777777" w:rsidR="008B6EFD" w:rsidRPr="00B21C12" w:rsidRDefault="00596DDC" w:rsidP="00B21C12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t>Marco de actuación y supervisión recibida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540"/>
        <w:placeholder>
          <w:docPart w:val="ED80154B8C4E428A85DA495D70A55375"/>
        </w:placeholder>
        <w:dropDownList>
          <w:listItem w:displayText="Instrucciones precisas y detalladas en tareas simples; la supervisión recibida es directa." w:value="Instrucciones precisas y detalladas en tareas simples; la supervisión recibida es directa."/>
          <w:listItem w:displayText="Rutinas sencillas e instrucciones generales. Se revisan sus resultados dentro de la jornada o en intervalos de pocas horas." w:value="Rutinas sencillas e instrucciones generales. Se revisan sus resultados dentro de la jornada o en intervalos de pocas horas."/>
          <w:listItem w:displayText="Rutinas relativamente complejas bajo prácticas estandarizadas y/o procedimientos establecidos. Por lo general, los resultados del puesto se revisan al final de la jornada ó en períodos cortos." w:value="Rutinas relativamente complejas bajo prácticas estandarizadas y/o procedimientos establecidos. Por lo general, los resultados del puesto se revisan al final de la jornada ó en períodos cortos."/>
          <w:listItem w:displayText="Procedimientos e instrucciones generales. Puede ordenar la secuencia pero no cambiar los procedimientos. Los períodos de supervisión pueden ocurrir en el término de varios días." w:value="Procedimientos e instrucciones generales. Puede ordenar la secuencia pero no cambiar los procedimientos. Los períodos de supervisión pueden ocurrir en el término de varios días."/>
          <w:listItem w:displayText="Programas establecidos / procedimientos amplios. El titular toma las decisiones para que los resultados se logren, corrigiendo desviaciones y destrabando obstáculos. Aunque informa con frecuencia, sus resultados son evaluables en períodos de pocas semanas." w:value="Programas establecidos / procedimientos amplios. El titular toma las decisiones para que los resultados se logren, corrigiendo desviaciones y destrabando obstáculos. Aunque informa con frecuencia, sus resultados son evaluables en períodos de pocas semanas."/>
          <w:listItem w:displayText="Objetivos / resultados operacionales. El titular define los planes y programas para ejecutarlos y los maneja dentro de políticas, estrategias, tácticas y presupuestos aprobados. La supervisión recibida es de tipo gerencial, y es evaluado en sus avances en " w:value="Objetivos / resultados operacionales. El titular define los planes y programas para ejecutarlos y los maneja dentro de políticas, estrategias, tácticas y presupuestos aprobados. La supervisión recibida es de tipo gerencial, y es evaluado en sus avances en "/>
          <w:listItem w:displayText="Metas. En el marco de los Planes de gobierno y de los lineamientos del Gobernador, el titular define los programas genéricos para alguna área / Unidad principal, y establece las tácticas para su manejo. La supervisión recibida es holgada. Sus resultados se" w:value="Metas. En el marco de los Planes de gobierno y de los lineamientos del Gobernador, el titular define los programas genéricos para alguna área / Unidad principal, y establece las tácticas para su manejo. La supervisión recibida es holgada. Sus resultados se"/>
          <w:listItem w:displayText="Metas genéricas. Establece los lineamientos estratégicos para el alcance del Plan de Gobierno en la Dependencia a su cargo y define y aprueba los programas generales necesarios para el logro de dichas metas. Sus resultados son evaluables en períodos más al" w:value="Metas genéricas. Establece los lineamientos estratégicos para el alcance del Plan de Gobierno en la Dependencia a su cargo y define y aprueba los programas generales necesarios para el logro de dichas metas. Sus resultados son evaluables en períodos más al"/>
          <w:listItem w:displayText="Misión organizacional. Corresponde al Primer Ejecutivo de la Entidad. Dentro de sus atribuciones, está el modificar el objetivo social y político del Plan de Gobierno e instrumentos de ejecución asociados." w:value="Misión organizacional. Corresponde al Primer Ejecutivo de la Entidad. Dentro de sus atribuciones, está el modificar el objetivo social y político del Plan de Gobierno e instrumentos de ejecución asociados."/>
        </w:dropDownList>
      </w:sdtPr>
      <w:sdtEndPr/>
      <w:sdtContent>
        <w:p w14:paraId="397A480D" w14:textId="77777777" w:rsidR="00B21C12" w:rsidRPr="00B21C12" w:rsidRDefault="00E07ECC" w:rsidP="00B21C1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Procedimientos e instrucciones generales. Puede ordenar la secuencia pero no cambiar los procedimientos. Los períodos de supervisión pueden ocurrir en el término de varios días.</w:t>
          </w:r>
        </w:p>
      </w:sdtContent>
    </w:sdt>
    <w:p w14:paraId="232ADB17" w14:textId="77777777" w:rsidR="00596DDC" w:rsidRDefault="00596DDC" w:rsidP="00596DDC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DE APROBACIÓN</w:t>
      </w:r>
    </w:p>
    <w:p w14:paraId="3E23B5F5" w14:textId="77777777" w:rsidR="00193809" w:rsidRPr="004D2527" w:rsidRDefault="00193809" w:rsidP="00193809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Información provista por:                                                      </w:t>
      </w:r>
      <w:r w:rsidRPr="004D2527">
        <w:rPr>
          <w:rFonts w:ascii="Century Gothic" w:hAnsi="Century Gothic" w:cs="Century Gothic"/>
          <w:sz w:val="18"/>
          <w:szCs w:val="18"/>
        </w:rPr>
        <w:t>Información aprobada por:</w:t>
      </w:r>
    </w:p>
    <w:p w14:paraId="7B083F1C" w14:textId="77777777" w:rsidR="00596DDC" w:rsidRDefault="00596DDC" w:rsidP="00596DDC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</w:p>
    <w:tbl>
      <w:tblPr>
        <w:tblStyle w:val="Tablaconcuadrcula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0"/>
        <w:gridCol w:w="1134"/>
        <w:gridCol w:w="3544"/>
      </w:tblGrid>
      <w:tr w:rsidR="00596DDC" w14:paraId="251D035D" w14:textId="77777777" w:rsidTr="00596DDC">
        <w:tc>
          <w:tcPr>
            <w:tcW w:w="1134" w:type="dxa"/>
          </w:tcPr>
          <w:p w14:paraId="0669FD7A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2B2DDECE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C94221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58FAB5CB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596DDC" w14:paraId="70D7F8E4" w14:textId="77777777" w:rsidTr="00596DDC">
        <w:tc>
          <w:tcPr>
            <w:tcW w:w="1134" w:type="dxa"/>
          </w:tcPr>
          <w:p w14:paraId="6516DFB9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3991AD59" w14:textId="77777777" w:rsidR="00596DDC" w:rsidRPr="003C073D" w:rsidRDefault="003F6A2C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Subdirector de Recursos Materiales</w:t>
            </w:r>
          </w:p>
        </w:tc>
        <w:tc>
          <w:tcPr>
            <w:tcW w:w="1134" w:type="dxa"/>
          </w:tcPr>
          <w:p w14:paraId="24B413D0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2B68DC4B" w14:textId="77777777" w:rsidR="00596DDC" w:rsidRPr="003C073D" w:rsidRDefault="00046C3B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Director de Administración</w:t>
            </w:r>
          </w:p>
        </w:tc>
      </w:tr>
    </w:tbl>
    <w:p w14:paraId="28744641" w14:textId="77777777" w:rsidR="00596DDC" w:rsidRDefault="00596DDC" w:rsidP="00596DDC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autoSpaceDE w:val="0"/>
        <w:autoSpaceDN w:val="0"/>
        <w:adjustRightInd w:val="0"/>
        <w:spacing w:before="1280" w:after="0" w:line="240" w:lineRule="auto"/>
        <w:rPr>
          <w:rFonts w:ascii="Century Gothic" w:hAnsi="Century Gothic" w:cs="Century Gothic"/>
          <w:sz w:val="18"/>
          <w:szCs w:val="18"/>
        </w:rPr>
      </w:pPr>
    </w:p>
    <w:sectPr w:rsidR="00596DDC" w:rsidSect="004F41BD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5B0C" w14:textId="77777777" w:rsidR="00ED41E7" w:rsidRDefault="00ED41E7" w:rsidP="0068032F">
      <w:pPr>
        <w:spacing w:after="0" w:line="240" w:lineRule="auto"/>
      </w:pPr>
      <w:r>
        <w:separator/>
      </w:r>
    </w:p>
  </w:endnote>
  <w:endnote w:type="continuationSeparator" w:id="0">
    <w:p w14:paraId="65B569F3" w14:textId="77777777" w:rsidR="00ED41E7" w:rsidRDefault="00ED41E7" w:rsidP="006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DACB" w14:textId="19275DE1" w:rsidR="009E4014" w:rsidRDefault="003F6A2C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</w:rPr>
      <w:t>Subdirector de Recursos Materiales</w:t>
    </w:r>
    <w:r w:rsidR="009E4014">
      <w:rPr>
        <w:rFonts w:asciiTheme="majorHAnsi" w:hAnsiTheme="majorHAnsi"/>
      </w:rPr>
      <w:ptab w:relativeTo="margin" w:alignment="right" w:leader="none"/>
    </w:r>
    <w:r w:rsidR="009E4014">
      <w:rPr>
        <w:rFonts w:asciiTheme="majorHAnsi" w:hAnsiTheme="majorHAnsi"/>
      </w:rPr>
      <w:t xml:space="preserve">Página </w:t>
    </w:r>
    <w:r w:rsidR="00E73381">
      <w:fldChar w:fldCharType="begin"/>
    </w:r>
    <w:r w:rsidR="009E4014">
      <w:instrText xml:space="preserve"> PAGE   \* MERGEFORMAT </w:instrText>
    </w:r>
    <w:r w:rsidR="00E73381">
      <w:fldChar w:fldCharType="separate"/>
    </w:r>
    <w:r w:rsidR="00C50C4A" w:rsidRPr="00C50C4A">
      <w:rPr>
        <w:rFonts w:asciiTheme="majorHAnsi" w:hAnsiTheme="majorHAnsi"/>
        <w:noProof/>
      </w:rPr>
      <w:t>1</w:t>
    </w:r>
    <w:r w:rsidR="00E73381">
      <w:rPr>
        <w:rFonts w:asciiTheme="majorHAnsi" w:hAnsiTheme="majorHAnsi"/>
        <w:noProof/>
      </w:rPr>
      <w:fldChar w:fldCharType="end"/>
    </w:r>
  </w:p>
  <w:p w14:paraId="7E6A970D" w14:textId="77777777" w:rsidR="009E4014" w:rsidRDefault="009E40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02397" w14:textId="77777777" w:rsidR="00ED41E7" w:rsidRDefault="00ED41E7" w:rsidP="0068032F">
      <w:pPr>
        <w:spacing w:after="0" w:line="240" w:lineRule="auto"/>
      </w:pPr>
      <w:r>
        <w:separator/>
      </w:r>
    </w:p>
  </w:footnote>
  <w:footnote w:type="continuationSeparator" w:id="0">
    <w:p w14:paraId="78E58969" w14:textId="77777777" w:rsidR="00ED41E7" w:rsidRDefault="00ED41E7" w:rsidP="0068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34A5" w14:textId="1EA721BD" w:rsidR="009E4014" w:rsidRDefault="001E6371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D174425CC9EA4E39BCED7CBEDC55994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E4014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es-MX"/>
          </w:rPr>
          <w:t>Fecha de Captura</w:t>
        </w:r>
      </w:sdtContent>
    </w:sdt>
    <w:r w:rsidR="009E4014"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3A72C486120A448B8A793F83871C129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5-10-27T00:00:00Z">
          <w:dateFormat w:val="d 'de' MMMM 'de' yyyy"/>
          <w:lid w:val="es-ES"/>
          <w:storeMappedDataAs w:val="dateTime"/>
          <w:calendar w:val="gregorian"/>
        </w:date>
      </w:sdtPr>
      <w:sdtEndPr/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27 de octubre de 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D3C"/>
    <w:multiLevelType w:val="hybridMultilevel"/>
    <w:tmpl w:val="913C27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1D01"/>
    <w:multiLevelType w:val="hybridMultilevel"/>
    <w:tmpl w:val="1CE270C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BC7F64"/>
    <w:multiLevelType w:val="hybridMultilevel"/>
    <w:tmpl w:val="E682D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20CB2"/>
    <w:multiLevelType w:val="hybridMultilevel"/>
    <w:tmpl w:val="AD8EB3CA"/>
    <w:lvl w:ilvl="0" w:tplc="A20C0DC6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3B54265"/>
    <w:multiLevelType w:val="hybridMultilevel"/>
    <w:tmpl w:val="E38293A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24EB3"/>
    <w:multiLevelType w:val="hybridMultilevel"/>
    <w:tmpl w:val="F53237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7278B"/>
    <w:multiLevelType w:val="hybridMultilevel"/>
    <w:tmpl w:val="71264546"/>
    <w:lvl w:ilvl="0" w:tplc="4A5E4F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F4E1850"/>
    <w:multiLevelType w:val="hybridMultilevel"/>
    <w:tmpl w:val="E6FCD5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E6C94"/>
    <w:multiLevelType w:val="hybridMultilevel"/>
    <w:tmpl w:val="4AD072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36C3"/>
    <w:multiLevelType w:val="hybridMultilevel"/>
    <w:tmpl w:val="4A9EF7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836CD"/>
    <w:multiLevelType w:val="hybridMultilevel"/>
    <w:tmpl w:val="4CE209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B12AF"/>
    <w:multiLevelType w:val="hybridMultilevel"/>
    <w:tmpl w:val="6F8E0B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22F78"/>
    <w:multiLevelType w:val="hybridMultilevel"/>
    <w:tmpl w:val="932A5358"/>
    <w:lvl w:ilvl="0" w:tplc="08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3" w15:restartNumberingAfterBreak="0">
    <w:nsid w:val="55B26129"/>
    <w:multiLevelType w:val="hybridMultilevel"/>
    <w:tmpl w:val="4ACA99C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D62897"/>
    <w:multiLevelType w:val="hybridMultilevel"/>
    <w:tmpl w:val="C480E794"/>
    <w:lvl w:ilvl="0" w:tplc="1318C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08" w:hanging="360"/>
      </w:pPr>
    </w:lvl>
    <w:lvl w:ilvl="2" w:tplc="080A001B" w:tentative="1">
      <w:start w:val="1"/>
      <w:numFmt w:val="lowerRoman"/>
      <w:lvlText w:val="%3."/>
      <w:lvlJc w:val="right"/>
      <w:pPr>
        <w:ind w:left="2828" w:hanging="180"/>
      </w:pPr>
    </w:lvl>
    <w:lvl w:ilvl="3" w:tplc="080A000F" w:tentative="1">
      <w:start w:val="1"/>
      <w:numFmt w:val="decimal"/>
      <w:lvlText w:val="%4."/>
      <w:lvlJc w:val="left"/>
      <w:pPr>
        <w:ind w:left="3548" w:hanging="360"/>
      </w:pPr>
    </w:lvl>
    <w:lvl w:ilvl="4" w:tplc="080A0019" w:tentative="1">
      <w:start w:val="1"/>
      <w:numFmt w:val="lowerLetter"/>
      <w:lvlText w:val="%5."/>
      <w:lvlJc w:val="left"/>
      <w:pPr>
        <w:ind w:left="4268" w:hanging="360"/>
      </w:pPr>
    </w:lvl>
    <w:lvl w:ilvl="5" w:tplc="080A001B" w:tentative="1">
      <w:start w:val="1"/>
      <w:numFmt w:val="lowerRoman"/>
      <w:lvlText w:val="%6."/>
      <w:lvlJc w:val="right"/>
      <w:pPr>
        <w:ind w:left="4988" w:hanging="180"/>
      </w:pPr>
    </w:lvl>
    <w:lvl w:ilvl="6" w:tplc="080A000F" w:tentative="1">
      <w:start w:val="1"/>
      <w:numFmt w:val="decimal"/>
      <w:lvlText w:val="%7."/>
      <w:lvlJc w:val="left"/>
      <w:pPr>
        <w:ind w:left="5708" w:hanging="360"/>
      </w:pPr>
    </w:lvl>
    <w:lvl w:ilvl="7" w:tplc="080A0019" w:tentative="1">
      <w:start w:val="1"/>
      <w:numFmt w:val="lowerLetter"/>
      <w:lvlText w:val="%8."/>
      <w:lvlJc w:val="left"/>
      <w:pPr>
        <w:ind w:left="6428" w:hanging="360"/>
      </w:pPr>
    </w:lvl>
    <w:lvl w:ilvl="8" w:tplc="080A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5" w15:restartNumberingAfterBreak="0">
    <w:nsid w:val="5F1A20E7"/>
    <w:multiLevelType w:val="hybridMultilevel"/>
    <w:tmpl w:val="AE64E6A6"/>
    <w:lvl w:ilvl="0" w:tplc="18AE41A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B9F71B4"/>
    <w:multiLevelType w:val="hybridMultilevel"/>
    <w:tmpl w:val="9EA6D1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709F9"/>
    <w:multiLevelType w:val="hybridMultilevel"/>
    <w:tmpl w:val="83A48C48"/>
    <w:lvl w:ilvl="0" w:tplc="080A000F">
      <w:start w:val="1"/>
      <w:numFmt w:val="decimal"/>
      <w:lvlText w:val="%1."/>
      <w:lvlJc w:val="left"/>
      <w:pPr>
        <w:ind w:left="751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D7895"/>
    <w:multiLevelType w:val="hybridMultilevel"/>
    <w:tmpl w:val="5C3CCC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27537">
    <w:abstractNumId w:val="14"/>
  </w:num>
  <w:num w:numId="2" w16cid:durableId="1254819862">
    <w:abstractNumId w:val="6"/>
  </w:num>
  <w:num w:numId="3" w16cid:durableId="560991324">
    <w:abstractNumId w:val="7"/>
  </w:num>
  <w:num w:numId="4" w16cid:durableId="208615982">
    <w:abstractNumId w:val="0"/>
  </w:num>
  <w:num w:numId="5" w16cid:durableId="700664203">
    <w:abstractNumId w:val="1"/>
  </w:num>
  <w:num w:numId="6" w16cid:durableId="2038190869">
    <w:abstractNumId w:val="10"/>
  </w:num>
  <w:num w:numId="7" w16cid:durableId="1225021198">
    <w:abstractNumId w:val="17"/>
  </w:num>
  <w:num w:numId="8" w16cid:durableId="562525681">
    <w:abstractNumId w:val="9"/>
  </w:num>
  <w:num w:numId="9" w16cid:durableId="1014192737">
    <w:abstractNumId w:val="13"/>
  </w:num>
  <w:num w:numId="10" w16cid:durableId="669910192">
    <w:abstractNumId w:val="4"/>
  </w:num>
  <w:num w:numId="11" w16cid:durableId="780148589">
    <w:abstractNumId w:val="11"/>
  </w:num>
  <w:num w:numId="12" w16cid:durableId="1680541776">
    <w:abstractNumId w:val="15"/>
  </w:num>
  <w:num w:numId="13" w16cid:durableId="1911767972">
    <w:abstractNumId w:val="3"/>
  </w:num>
  <w:num w:numId="14" w16cid:durableId="130098384">
    <w:abstractNumId w:val="12"/>
  </w:num>
  <w:num w:numId="15" w16cid:durableId="685524929">
    <w:abstractNumId w:val="8"/>
  </w:num>
  <w:num w:numId="16" w16cid:durableId="590160016">
    <w:abstractNumId w:val="5"/>
  </w:num>
  <w:num w:numId="17" w16cid:durableId="672882012">
    <w:abstractNumId w:val="16"/>
  </w:num>
  <w:num w:numId="18" w16cid:durableId="2129659694">
    <w:abstractNumId w:val="2"/>
  </w:num>
  <w:num w:numId="19" w16cid:durableId="14391068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51"/>
    <w:rsid w:val="000002A8"/>
    <w:rsid w:val="00003761"/>
    <w:rsid w:val="0003399E"/>
    <w:rsid w:val="00046C3B"/>
    <w:rsid w:val="00050201"/>
    <w:rsid w:val="00054E31"/>
    <w:rsid w:val="00072D58"/>
    <w:rsid w:val="0007300F"/>
    <w:rsid w:val="00075F59"/>
    <w:rsid w:val="000775CE"/>
    <w:rsid w:val="000B7DAA"/>
    <w:rsid w:val="0010290A"/>
    <w:rsid w:val="00102BBD"/>
    <w:rsid w:val="001146C1"/>
    <w:rsid w:val="00131D6F"/>
    <w:rsid w:val="001511EB"/>
    <w:rsid w:val="00167134"/>
    <w:rsid w:val="0017200E"/>
    <w:rsid w:val="001833C9"/>
    <w:rsid w:val="00190C96"/>
    <w:rsid w:val="00193809"/>
    <w:rsid w:val="001C421F"/>
    <w:rsid w:val="001C522A"/>
    <w:rsid w:val="001C5D17"/>
    <w:rsid w:val="001E2135"/>
    <w:rsid w:val="001E4C73"/>
    <w:rsid w:val="001E6371"/>
    <w:rsid w:val="00202A5C"/>
    <w:rsid w:val="00212675"/>
    <w:rsid w:val="002329C1"/>
    <w:rsid w:val="00272361"/>
    <w:rsid w:val="002945B5"/>
    <w:rsid w:val="002B4AA2"/>
    <w:rsid w:val="002C2C78"/>
    <w:rsid w:val="002C3F42"/>
    <w:rsid w:val="002C52EF"/>
    <w:rsid w:val="002D1F8E"/>
    <w:rsid w:val="002F763C"/>
    <w:rsid w:val="00327CE7"/>
    <w:rsid w:val="00342D88"/>
    <w:rsid w:val="00343B8F"/>
    <w:rsid w:val="003463A3"/>
    <w:rsid w:val="00375047"/>
    <w:rsid w:val="00387969"/>
    <w:rsid w:val="00396450"/>
    <w:rsid w:val="003A6323"/>
    <w:rsid w:val="003C073D"/>
    <w:rsid w:val="003C3FFF"/>
    <w:rsid w:val="003C431C"/>
    <w:rsid w:val="003C50B7"/>
    <w:rsid w:val="003D1BFD"/>
    <w:rsid w:val="003E4A62"/>
    <w:rsid w:val="003F3A05"/>
    <w:rsid w:val="003F6A2C"/>
    <w:rsid w:val="004168BD"/>
    <w:rsid w:val="004235BC"/>
    <w:rsid w:val="0044679F"/>
    <w:rsid w:val="00450957"/>
    <w:rsid w:val="0045248D"/>
    <w:rsid w:val="004610F5"/>
    <w:rsid w:val="00467CD3"/>
    <w:rsid w:val="00474A4E"/>
    <w:rsid w:val="004F2CE1"/>
    <w:rsid w:val="004F41BD"/>
    <w:rsid w:val="00501397"/>
    <w:rsid w:val="0051618D"/>
    <w:rsid w:val="005314F6"/>
    <w:rsid w:val="00531A1C"/>
    <w:rsid w:val="00556AF8"/>
    <w:rsid w:val="0056174E"/>
    <w:rsid w:val="00587D14"/>
    <w:rsid w:val="00596DDC"/>
    <w:rsid w:val="005A6FAB"/>
    <w:rsid w:val="005F1F14"/>
    <w:rsid w:val="0062351D"/>
    <w:rsid w:val="006254C6"/>
    <w:rsid w:val="00630355"/>
    <w:rsid w:val="006344F3"/>
    <w:rsid w:val="00635591"/>
    <w:rsid w:val="006524EF"/>
    <w:rsid w:val="0065401A"/>
    <w:rsid w:val="00655542"/>
    <w:rsid w:val="00655703"/>
    <w:rsid w:val="00660FFE"/>
    <w:rsid w:val="00662913"/>
    <w:rsid w:val="006770A0"/>
    <w:rsid w:val="0068032F"/>
    <w:rsid w:val="00681FEE"/>
    <w:rsid w:val="006848CB"/>
    <w:rsid w:val="00687018"/>
    <w:rsid w:val="00687F2B"/>
    <w:rsid w:val="006978A2"/>
    <w:rsid w:val="006D43C4"/>
    <w:rsid w:val="006D7D11"/>
    <w:rsid w:val="0072539A"/>
    <w:rsid w:val="007308F7"/>
    <w:rsid w:val="00741F0A"/>
    <w:rsid w:val="0074533A"/>
    <w:rsid w:val="00775B31"/>
    <w:rsid w:val="007B162C"/>
    <w:rsid w:val="007D070D"/>
    <w:rsid w:val="007D3003"/>
    <w:rsid w:val="007E1362"/>
    <w:rsid w:val="007F0C38"/>
    <w:rsid w:val="007F322E"/>
    <w:rsid w:val="00817409"/>
    <w:rsid w:val="008278A5"/>
    <w:rsid w:val="00841803"/>
    <w:rsid w:val="008528CF"/>
    <w:rsid w:val="008564CA"/>
    <w:rsid w:val="00863391"/>
    <w:rsid w:val="008633CD"/>
    <w:rsid w:val="00873677"/>
    <w:rsid w:val="00893993"/>
    <w:rsid w:val="008B6EFD"/>
    <w:rsid w:val="008D665F"/>
    <w:rsid w:val="008E33AC"/>
    <w:rsid w:val="008E53FE"/>
    <w:rsid w:val="008F4088"/>
    <w:rsid w:val="008F416A"/>
    <w:rsid w:val="00911A94"/>
    <w:rsid w:val="00944488"/>
    <w:rsid w:val="00950179"/>
    <w:rsid w:val="00950DBB"/>
    <w:rsid w:val="00957C5E"/>
    <w:rsid w:val="009701BA"/>
    <w:rsid w:val="00984B0E"/>
    <w:rsid w:val="0099234F"/>
    <w:rsid w:val="009A1C1C"/>
    <w:rsid w:val="009B5BC3"/>
    <w:rsid w:val="009C2ECB"/>
    <w:rsid w:val="009C612B"/>
    <w:rsid w:val="009E4014"/>
    <w:rsid w:val="009E7D30"/>
    <w:rsid w:val="009F226E"/>
    <w:rsid w:val="00A06223"/>
    <w:rsid w:val="00A112D7"/>
    <w:rsid w:val="00A333D4"/>
    <w:rsid w:val="00A45295"/>
    <w:rsid w:val="00A61C19"/>
    <w:rsid w:val="00A7739E"/>
    <w:rsid w:val="00A90AB2"/>
    <w:rsid w:val="00AB0D64"/>
    <w:rsid w:val="00AC03B6"/>
    <w:rsid w:val="00AC7D22"/>
    <w:rsid w:val="00AD2C81"/>
    <w:rsid w:val="00AD3FF4"/>
    <w:rsid w:val="00AF3BE8"/>
    <w:rsid w:val="00B00DB2"/>
    <w:rsid w:val="00B04DE8"/>
    <w:rsid w:val="00B12FBF"/>
    <w:rsid w:val="00B21C12"/>
    <w:rsid w:val="00B253CC"/>
    <w:rsid w:val="00B332CE"/>
    <w:rsid w:val="00B37CD3"/>
    <w:rsid w:val="00B40EA5"/>
    <w:rsid w:val="00B6552A"/>
    <w:rsid w:val="00B8777B"/>
    <w:rsid w:val="00B87EB3"/>
    <w:rsid w:val="00BA3F5D"/>
    <w:rsid w:val="00BB263C"/>
    <w:rsid w:val="00BB3889"/>
    <w:rsid w:val="00C2528F"/>
    <w:rsid w:val="00C25AB6"/>
    <w:rsid w:val="00C42A89"/>
    <w:rsid w:val="00C50C4A"/>
    <w:rsid w:val="00C51974"/>
    <w:rsid w:val="00C651EE"/>
    <w:rsid w:val="00C9570C"/>
    <w:rsid w:val="00CA1D00"/>
    <w:rsid w:val="00CC015C"/>
    <w:rsid w:val="00CD02BE"/>
    <w:rsid w:val="00CD506E"/>
    <w:rsid w:val="00D134A1"/>
    <w:rsid w:val="00D16940"/>
    <w:rsid w:val="00D446B1"/>
    <w:rsid w:val="00D7458D"/>
    <w:rsid w:val="00D76BC6"/>
    <w:rsid w:val="00D82951"/>
    <w:rsid w:val="00DA307A"/>
    <w:rsid w:val="00DB2188"/>
    <w:rsid w:val="00DD3587"/>
    <w:rsid w:val="00DF4D33"/>
    <w:rsid w:val="00DF5284"/>
    <w:rsid w:val="00E05A38"/>
    <w:rsid w:val="00E07ECC"/>
    <w:rsid w:val="00E11E06"/>
    <w:rsid w:val="00E16EB4"/>
    <w:rsid w:val="00E30C21"/>
    <w:rsid w:val="00E3528C"/>
    <w:rsid w:val="00E67118"/>
    <w:rsid w:val="00E73381"/>
    <w:rsid w:val="00E743E5"/>
    <w:rsid w:val="00E75304"/>
    <w:rsid w:val="00E81AE7"/>
    <w:rsid w:val="00EB437B"/>
    <w:rsid w:val="00EB7690"/>
    <w:rsid w:val="00ED41E7"/>
    <w:rsid w:val="00F21827"/>
    <w:rsid w:val="00F26D31"/>
    <w:rsid w:val="00F32D5C"/>
    <w:rsid w:val="00F54183"/>
    <w:rsid w:val="00F62CCE"/>
    <w:rsid w:val="00F651D3"/>
    <w:rsid w:val="00F81B8A"/>
    <w:rsid w:val="00FA735B"/>
    <w:rsid w:val="00FB7B16"/>
    <w:rsid w:val="00FD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915B3B"/>
  <w15:docId w15:val="{F7A35CB5-C901-42D0-BDB5-17B83E2A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27C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7CE7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5AA7E-0243-4EBC-8C93-26E2F716FB95}"/>
      </w:docPartPr>
      <w:docPartBody>
        <w:p w:rsidR="00D6429C" w:rsidRDefault="001A7B83"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A6FA814AF8848A4857279AC2DF8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EB8C-C4E1-404D-9676-CA74C7731F96}"/>
      </w:docPartPr>
      <w:docPartBody>
        <w:p w:rsidR="00E85809" w:rsidRDefault="00D6429C" w:rsidP="00D6429C">
          <w:pPr>
            <w:pStyle w:val="CA6FA814AF8848A4857279AC2DF83C2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6171BD2573C4168989CA2941BF6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AEAE-4A53-4B50-9196-6AF207BB482C}"/>
      </w:docPartPr>
      <w:docPartBody>
        <w:p w:rsidR="00E85809" w:rsidRDefault="00D6429C" w:rsidP="00D6429C">
          <w:pPr>
            <w:pStyle w:val="56171BD2573C4168989CA2941BF61F6A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F1B2A86F7458F9243758B25DB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6B5F-FEBF-4925-AFC4-78AD01E362B7}"/>
      </w:docPartPr>
      <w:docPartBody>
        <w:p w:rsidR="00E85809" w:rsidRDefault="00D6429C" w:rsidP="00D6429C">
          <w:pPr>
            <w:pStyle w:val="232F1B2A86F7458F9243758B25DB1D10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F4EE295968B40AF9E40D852F9B4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6E19-66B6-47CC-9048-B0CC5E70223B}"/>
      </w:docPartPr>
      <w:docPartBody>
        <w:p w:rsidR="00E85809" w:rsidRDefault="00D6429C" w:rsidP="00D6429C">
          <w:pPr>
            <w:pStyle w:val="5F4EE295968B40AF9E40D852F9B422D4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19730BAE94467A7A1B2F66FEA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D522-0DD7-49D2-AA45-1DA389EF087A}"/>
      </w:docPartPr>
      <w:docPartBody>
        <w:p w:rsidR="00E85809" w:rsidRDefault="00D6429C" w:rsidP="00D6429C">
          <w:pPr>
            <w:pStyle w:val="DA119730BAE94467A7A1B2F66FEA03FE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F1E03AD3534654A8600B28BC5C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40D5-892A-4DD1-800E-8238F6026508}"/>
      </w:docPartPr>
      <w:docPartBody>
        <w:p w:rsidR="00E85809" w:rsidRDefault="00D6429C" w:rsidP="00D6429C">
          <w:pPr>
            <w:pStyle w:val="4DF1E03AD3534654A8600B28BC5CCA9C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D3617853C407EB720A85337B8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34B2-FD25-41EE-AB68-6523EE807D0F}"/>
      </w:docPartPr>
      <w:docPartBody>
        <w:p w:rsidR="00E85809" w:rsidRDefault="00D6429C" w:rsidP="00D6429C">
          <w:pPr>
            <w:pStyle w:val="19BD3617853C407EB720A85337B85D0B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9327C24A25646E5BBF78CC097858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E942-3042-4B13-94DA-8C740936837B}"/>
      </w:docPartPr>
      <w:docPartBody>
        <w:p w:rsidR="00E85809" w:rsidRDefault="00D6429C" w:rsidP="00D6429C">
          <w:pPr>
            <w:pStyle w:val="59327C24A25646E5BBF78CC097858CA2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0320ED67F63544D49831ECABCBD57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40EF-781F-46DD-891C-101890E35BB1}"/>
      </w:docPartPr>
      <w:docPartBody>
        <w:p w:rsidR="00E85809" w:rsidRDefault="00D6429C" w:rsidP="00D6429C">
          <w:pPr>
            <w:pStyle w:val="0320ED67F63544D49831ECABCBD5740B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22D2BB5AA4B4BDA84B69E8BDE95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04D1-EB6B-47AD-A023-33BD7A333722}"/>
      </w:docPartPr>
      <w:docPartBody>
        <w:p w:rsidR="00E85809" w:rsidRDefault="00D6429C" w:rsidP="00D6429C">
          <w:pPr>
            <w:pStyle w:val="422D2BB5AA4B4BDA84B69E8BDE9536D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21A73E5A9F24002BDCA7FD9628CB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93993-CD05-454A-9358-796E880BE260}"/>
      </w:docPartPr>
      <w:docPartBody>
        <w:p w:rsidR="00E85809" w:rsidRDefault="00D6429C" w:rsidP="00D6429C">
          <w:pPr>
            <w:pStyle w:val="C21A73E5A9F24002BDCA7FD9628CB18E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174425CC9EA4E39BCED7CBEDC559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4B19-F703-4950-A1AB-54A630A0F64F}"/>
      </w:docPartPr>
      <w:docPartBody>
        <w:p w:rsidR="00E85809" w:rsidRDefault="00D6429C" w:rsidP="00D6429C">
          <w:pPr>
            <w:pStyle w:val="D174425CC9EA4E39BCED7CBEDC55994C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[Escribir el título del documento]</w:t>
          </w:r>
        </w:p>
      </w:docPartBody>
    </w:docPart>
    <w:docPart>
      <w:docPartPr>
        <w:name w:val="3A72C486120A448B8A793F83871C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B345-9D57-4037-B1DB-4609AC0B6047}"/>
      </w:docPartPr>
      <w:docPartBody>
        <w:p w:rsidR="00E85809" w:rsidRDefault="00D6429C" w:rsidP="00D6429C">
          <w:pPr>
            <w:pStyle w:val="3A72C486120A448B8A793F83871C129D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[Seleccionar fecha]</w:t>
          </w:r>
        </w:p>
      </w:docPartBody>
    </w:docPart>
    <w:docPart>
      <w:docPartPr>
        <w:name w:val="ED80154B8C4E428A85DA495D70A5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DC2A-58AA-42F1-B8D8-73F22B7194EF}"/>
      </w:docPartPr>
      <w:docPartBody>
        <w:p w:rsidR="009840B6" w:rsidRDefault="0079466F" w:rsidP="0079466F">
          <w:pPr>
            <w:pStyle w:val="ED80154B8C4E428A85DA495D70A55375"/>
          </w:pPr>
          <w:r w:rsidRPr="002B3CA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83"/>
    <w:rsid w:val="00031CC7"/>
    <w:rsid w:val="00075A15"/>
    <w:rsid w:val="000B7848"/>
    <w:rsid w:val="00181EBC"/>
    <w:rsid w:val="0018659D"/>
    <w:rsid w:val="001A7B83"/>
    <w:rsid w:val="001C6A26"/>
    <w:rsid w:val="002D2F23"/>
    <w:rsid w:val="003006FE"/>
    <w:rsid w:val="003071F5"/>
    <w:rsid w:val="00327066"/>
    <w:rsid w:val="003B00BC"/>
    <w:rsid w:val="00447058"/>
    <w:rsid w:val="00464BF2"/>
    <w:rsid w:val="004A521F"/>
    <w:rsid w:val="004B37C7"/>
    <w:rsid w:val="004D16AA"/>
    <w:rsid w:val="004E2CF5"/>
    <w:rsid w:val="0051304F"/>
    <w:rsid w:val="00574FA2"/>
    <w:rsid w:val="00637CC3"/>
    <w:rsid w:val="00666523"/>
    <w:rsid w:val="006B0A00"/>
    <w:rsid w:val="006E5DB5"/>
    <w:rsid w:val="00700E68"/>
    <w:rsid w:val="00781C84"/>
    <w:rsid w:val="0079466F"/>
    <w:rsid w:val="007B13F8"/>
    <w:rsid w:val="007B326F"/>
    <w:rsid w:val="007D2E02"/>
    <w:rsid w:val="00815D56"/>
    <w:rsid w:val="008A677D"/>
    <w:rsid w:val="00966091"/>
    <w:rsid w:val="009840B6"/>
    <w:rsid w:val="00A006C6"/>
    <w:rsid w:val="00A4371C"/>
    <w:rsid w:val="00A605D5"/>
    <w:rsid w:val="00A9239B"/>
    <w:rsid w:val="00AC1AB9"/>
    <w:rsid w:val="00AD7041"/>
    <w:rsid w:val="00AF6ABA"/>
    <w:rsid w:val="00B62646"/>
    <w:rsid w:val="00B9058D"/>
    <w:rsid w:val="00BB22EF"/>
    <w:rsid w:val="00BB70D5"/>
    <w:rsid w:val="00BD2483"/>
    <w:rsid w:val="00BD7C78"/>
    <w:rsid w:val="00BF088F"/>
    <w:rsid w:val="00BF359B"/>
    <w:rsid w:val="00C11800"/>
    <w:rsid w:val="00C651EE"/>
    <w:rsid w:val="00C71A92"/>
    <w:rsid w:val="00CA32A2"/>
    <w:rsid w:val="00CC27D1"/>
    <w:rsid w:val="00CC2FAC"/>
    <w:rsid w:val="00D0057C"/>
    <w:rsid w:val="00D340C0"/>
    <w:rsid w:val="00D51E3F"/>
    <w:rsid w:val="00D6429C"/>
    <w:rsid w:val="00E537D7"/>
    <w:rsid w:val="00E62A01"/>
    <w:rsid w:val="00E649D9"/>
    <w:rsid w:val="00E64FDE"/>
    <w:rsid w:val="00E85809"/>
    <w:rsid w:val="00E94214"/>
    <w:rsid w:val="00F85ACF"/>
    <w:rsid w:val="00FA1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466F"/>
    <w:rPr>
      <w:color w:val="808080"/>
    </w:rPr>
  </w:style>
  <w:style w:type="paragraph" w:customStyle="1" w:styleId="CA6FA814AF8848A4857279AC2DF83C2A">
    <w:name w:val="CA6FA814AF8848A4857279AC2DF83C2A"/>
    <w:rsid w:val="00D6429C"/>
  </w:style>
  <w:style w:type="paragraph" w:customStyle="1" w:styleId="56171BD2573C4168989CA2941BF61F6A1">
    <w:name w:val="56171BD2573C4168989CA2941BF61F6A1"/>
    <w:rsid w:val="00D6429C"/>
    <w:rPr>
      <w:rFonts w:cs="Times New Roman"/>
      <w:lang w:val="es-ES" w:eastAsia="es-ES"/>
    </w:rPr>
  </w:style>
  <w:style w:type="paragraph" w:customStyle="1" w:styleId="232F1B2A86F7458F9243758B25DB1D101">
    <w:name w:val="232F1B2A86F7458F9243758B25DB1D101"/>
    <w:rsid w:val="00D6429C"/>
    <w:rPr>
      <w:rFonts w:cs="Times New Roman"/>
      <w:lang w:val="es-ES" w:eastAsia="es-ES"/>
    </w:rPr>
  </w:style>
  <w:style w:type="paragraph" w:customStyle="1" w:styleId="5F4EE295968B40AF9E40D852F9B422D41">
    <w:name w:val="5F4EE295968B40AF9E40D852F9B422D41"/>
    <w:rsid w:val="00D6429C"/>
    <w:rPr>
      <w:rFonts w:cs="Times New Roman"/>
      <w:lang w:val="es-ES" w:eastAsia="es-ES"/>
    </w:rPr>
  </w:style>
  <w:style w:type="paragraph" w:customStyle="1" w:styleId="DA119730BAE94467A7A1B2F66FEA03FE1">
    <w:name w:val="DA119730BAE94467A7A1B2F66FEA03FE1"/>
    <w:rsid w:val="00D6429C"/>
    <w:rPr>
      <w:rFonts w:cs="Times New Roman"/>
      <w:lang w:val="es-ES" w:eastAsia="es-ES"/>
    </w:rPr>
  </w:style>
  <w:style w:type="paragraph" w:customStyle="1" w:styleId="4DF1E03AD3534654A8600B28BC5CCA9C1">
    <w:name w:val="4DF1E03AD3534654A8600B28BC5CCA9C1"/>
    <w:rsid w:val="00D6429C"/>
    <w:rPr>
      <w:rFonts w:cs="Times New Roman"/>
      <w:lang w:val="es-ES" w:eastAsia="es-ES"/>
    </w:rPr>
  </w:style>
  <w:style w:type="paragraph" w:customStyle="1" w:styleId="19BD3617853C407EB720A85337B85D0B1">
    <w:name w:val="19BD3617853C407EB720A85337B85D0B1"/>
    <w:rsid w:val="00D6429C"/>
    <w:rPr>
      <w:rFonts w:cs="Times New Roman"/>
      <w:lang w:val="es-ES" w:eastAsia="es-ES"/>
    </w:rPr>
  </w:style>
  <w:style w:type="paragraph" w:customStyle="1" w:styleId="59327C24A25646E5BBF78CC097858CA21">
    <w:name w:val="59327C24A25646E5BBF78CC097858CA21"/>
    <w:rsid w:val="00D6429C"/>
    <w:rPr>
      <w:rFonts w:cs="Times New Roman"/>
      <w:lang w:val="es-ES" w:eastAsia="es-ES"/>
    </w:rPr>
  </w:style>
  <w:style w:type="paragraph" w:customStyle="1" w:styleId="0320ED67F63544D49831ECABCBD5740B">
    <w:name w:val="0320ED67F63544D49831ECABCBD5740B"/>
    <w:rsid w:val="00D6429C"/>
    <w:rPr>
      <w:rFonts w:cs="Times New Roman"/>
      <w:lang w:val="es-ES" w:eastAsia="es-ES"/>
    </w:rPr>
  </w:style>
  <w:style w:type="paragraph" w:customStyle="1" w:styleId="422D2BB5AA4B4BDA84B69E8BDE9536D1">
    <w:name w:val="422D2BB5AA4B4BDA84B69E8BDE9536D1"/>
    <w:rsid w:val="00D6429C"/>
    <w:rPr>
      <w:rFonts w:cs="Times New Roman"/>
      <w:lang w:val="es-ES" w:eastAsia="es-ES"/>
    </w:rPr>
  </w:style>
  <w:style w:type="paragraph" w:customStyle="1" w:styleId="C21A73E5A9F24002BDCA7FD9628CB18E">
    <w:name w:val="C21A73E5A9F24002BDCA7FD9628CB18E"/>
    <w:rsid w:val="00D6429C"/>
    <w:rPr>
      <w:rFonts w:cs="Times New Roman"/>
      <w:lang w:val="es-ES" w:eastAsia="es-ES"/>
    </w:rPr>
  </w:style>
  <w:style w:type="paragraph" w:customStyle="1" w:styleId="D174425CC9EA4E39BCED7CBEDC55994C">
    <w:name w:val="D174425CC9EA4E39BCED7CBEDC55994C"/>
    <w:rsid w:val="00D6429C"/>
  </w:style>
  <w:style w:type="paragraph" w:customStyle="1" w:styleId="3A72C486120A448B8A793F83871C129D">
    <w:name w:val="3A72C486120A448B8A793F83871C129D"/>
    <w:rsid w:val="00D6429C"/>
  </w:style>
  <w:style w:type="paragraph" w:customStyle="1" w:styleId="ED80154B8C4E428A85DA495D70A55375">
    <w:name w:val="ED80154B8C4E428A85DA495D70A55375"/>
    <w:rsid w:val="00794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0BD5B9-DF2F-4D46-8AA0-C814728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736</Words>
  <Characters>4355</Characters>
  <Application>Microsoft Office Word</Application>
  <DocSecurity>0</DocSecurity>
  <Lines>145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Captura</vt:lpstr>
    </vt:vector>
  </TitlesOfParts>
  <Company>Hewlett-Packard Company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María Fernanda Lizárraga Burruel</cp:lastModifiedBy>
  <cp:revision>4</cp:revision>
  <dcterms:created xsi:type="dcterms:W3CDTF">2025-06-20T21:27:00Z</dcterms:created>
  <dcterms:modified xsi:type="dcterms:W3CDTF">2025-10-27T20:08:00Z</dcterms:modified>
</cp:coreProperties>
</file>