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BAF6" w14:textId="77777777" w:rsidR="0060720F" w:rsidRDefault="0060720F" w:rsidP="0060720F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C748AAB" wp14:editId="4DF8C612">
            <wp:simplePos x="0" y="0"/>
            <wp:positionH relativeFrom="margin">
              <wp:posOffset>123190</wp:posOffset>
            </wp:positionH>
            <wp:positionV relativeFrom="margin">
              <wp:posOffset>0</wp:posOffset>
            </wp:positionV>
            <wp:extent cx="697865" cy="1080135"/>
            <wp:effectExtent l="0" t="0" r="6985" b="5715"/>
            <wp:wrapSquare wrapText="bothSides"/>
            <wp:docPr id="1341371087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71087" name="Imagen 1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74D1B" w14:textId="77777777" w:rsidR="0060720F" w:rsidRDefault="0060720F" w:rsidP="0060720F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</w:rPr>
      </w:pPr>
    </w:p>
    <w:p w14:paraId="3D25C147" w14:textId="77777777" w:rsidR="0060720F" w:rsidRDefault="0060720F" w:rsidP="0060720F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ind w:left="2832" w:hanging="2832"/>
        <w:rPr>
          <w:rFonts w:ascii="Century Gothic" w:hAnsi="Century Gothic" w:cs="Century Gothic"/>
          <w:b/>
          <w:bCs/>
          <w:sz w:val="32"/>
          <w:szCs w:val="32"/>
        </w:rPr>
      </w:pPr>
      <w:r>
        <w:rPr>
          <w:rFonts w:ascii="Century Gothic" w:hAnsi="Century Gothic" w:cs="Century Gothic"/>
          <w:b/>
          <w:bCs/>
        </w:rPr>
        <w:t xml:space="preserve">                   </w:t>
      </w:r>
      <w:r>
        <w:rPr>
          <w:rFonts w:ascii="Century Gothic" w:hAnsi="Century Gothic" w:cs="Century Gothic"/>
          <w:b/>
          <w:bCs/>
        </w:rPr>
        <w:tab/>
        <w:t xml:space="preserve">GOBIERNO DEL ESTADO DE SONORA      </w:t>
      </w:r>
      <w:r>
        <w:rPr>
          <w:rFonts w:ascii="Century Gothic" w:hAnsi="Century Gothic" w:cs="Century Gothic"/>
          <w:b/>
          <w:bCs/>
          <w:sz w:val="18"/>
        </w:rPr>
        <w:tab/>
        <w:t xml:space="preserve">      </w:t>
      </w:r>
      <w:r>
        <w:rPr>
          <w:rFonts w:ascii="Century Gothic" w:eastAsia="Century Gothic" w:hAnsi="Century Gothic" w:cs="Century Gothic"/>
          <w:b/>
          <w:sz w:val="18"/>
          <w:szCs w:val="18"/>
        </w:rPr>
        <w:t>22-DCH-P02-F01/REV.00</w:t>
      </w:r>
      <w:r>
        <w:rPr>
          <w:rFonts w:ascii="Century Gothic" w:hAnsi="Century Gothic" w:cs="Century Gothic"/>
          <w:b/>
          <w:bCs/>
          <w:sz w:val="32"/>
          <w:szCs w:val="32"/>
        </w:rPr>
        <w:t xml:space="preserve">                                                                      DESCRIPCIÓN DE PUESTO</w:t>
      </w:r>
    </w:p>
    <w:p w14:paraId="30F4347C" w14:textId="77777777" w:rsidR="00596DDC" w:rsidRDefault="00596DDC"/>
    <w:p w14:paraId="238E4B65" w14:textId="77777777" w:rsidR="00596DDC" w:rsidRPr="00B332CE" w:rsidRDefault="00B332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ID: </w:t>
      </w:r>
      <w:r w:rsidR="0062351D">
        <w:t>RS-00</w:t>
      </w:r>
      <w:r w:rsidR="00D7458D">
        <w:t>3</w:t>
      </w:r>
    </w:p>
    <w:tbl>
      <w:tblPr>
        <w:tblStyle w:val="Tablaconcuadrcula"/>
        <w:tblW w:w="23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  <w:gridCol w:w="6804"/>
        <w:gridCol w:w="6804"/>
      </w:tblGrid>
      <w:tr w:rsidR="00D82951" w14:paraId="06A0DB0B" w14:textId="77777777" w:rsidTr="00596DDC">
        <w:tc>
          <w:tcPr>
            <w:tcW w:w="23639" w:type="dxa"/>
            <w:gridSpan w:val="4"/>
          </w:tcPr>
          <w:p w14:paraId="24EF2D12" w14:textId="77777777" w:rsidR="00D82951" w:rsidRDefault="00D82951" w:rsidP="00D82951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</w:rPr>
              <w:t>DATOS GENERALES</w:t>
            </w:r>
          </w:p>
        </w:tc>
      </w:tr>
      <w:tr w:rsidR="00D82951" w14:paraId="69EB2E1F" w14:textId="77777777" w:rsidTr="00596DDC">
        <w:tc>
          <w:tcPr>
            <w:tcW w:w="23639" w:type="dxa"/>
            <w:gridSpan w:val="4"/>
          </w:tcPr>
          <w:p w14:paraId="63FFDDC1" w14:textId="77777777" w:rsidR="00D82951" w:rsidRPr="00501397" w:rsidRDefault="00D8295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E11E06" w14:paraId="3D3F1FDE" w14:textId="77777777" w:rsidTr="00596DDC">
        <w:tc>
          <w:tcPr>
            <w:tcW w:w="3227" w:type="dxa"/>
          </w:tcPr>
          <w:p w14:paraId="7E554282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746CD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Título actual del puesto funcional:</w:t>
            </w:r>
          </w:p>
        </w:tc>
        <w:tc>
          <w:tcPr>
            <w:tcW w:w="6804" w:type="dxa"/>
          </w:tcPr>
          <w:p w14:paraId="27E580F8" w14:textId="77777777" w:rsidR="00E11E06" w:rsidRPr="00687018" w:rsidRDefault="00D7458D" w:rsidP="00342D88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Director de Operaciones</w:t>
            </w:r>
          </w:p>
        </w:tc>
        <w:tc>
          <w:tcPr>
            <w:tcW w:w="6804" w:type="dxa"/>
          </w:tcPr>
          <w:p w14:paraId="2A917ACB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2A208947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E11E06" w14:paraId="389E5878" w14:textId="77777777" w:rsidTr="00596DDC">
        <w:tc>
          <w:tcPr>
            <w:tcW w:w="3227" w:type="dxa"/>
          </w:tcPr>
          <w:p w14:paraId="39B64E88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Dependencia/Entidad:</w:t>
            </w:r>
          </w:p>
        </w:tc>
        <w:tc>
          <w:tcPr>
            <w:tcW w:w="6804" w:type="dxa"/>
          </w:tcPr>
          <w:p w14:paraId="21EF8ACE" w14:textId="4CC0BCC6" w:rsidR="00E11E06" w:rsidRPr="00674242" w:rsidRDefault="00B97D3A" w:rsidP="003D1BFD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 xml:space="preserve">Secretaría de Educación y Cultura / </w:t>
            </w:r>
            <w:r w:rsidR="0062351D">
              <w:rPr>
                <w:rFonts w:ascii="Century Gothic" w:hAnsi="Century Gothic" w:cs="Century Gothic"/>
                <w:sz w:val="18"/>
                <w:szCs w:val="18"/>
              </w:rPr>
              <w:t>Radio Sonora</w:t>
            </w:r>
          </w:p>
        </w:tc>
        <w:tc>
          <w:tcPr>
            <w:tcW w:w="6804" w:type="dxa"/>
          </w:tcPr>
          <w:p w14:paraId="7DACBAAD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668287BD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E11E06" w14:paraId="215A556A" w14:textId="77777777" w:rsidTr="00596DDC">
        <w:tc>
          <w:tcPr>
            <w:tcW w:w="3227" w:type="dxa"/>
          </w:tcPr>
          <w:p w14:paraId="2DB4C245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 Área de adscripción:</w:t>
            </w:r>
          </w:p>
        </w:tc>
        <w:tc>
          <w:tcPr>
            <w:tcW w:w="6804" w:type="dxa"/>
          </w:tcPr>
          <w:p w14:paraId="0A8DA045" w14:textId="7F62CA35" w:rsidR="00E11E06" w:rsidRPr="00674242" w:rsidRDefault="00E239F7" w:rsidP="00D7458D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Radio Sonora /</w:t>
            </w:r>
            <w:r w:rsidR="00A87558">
              <w:rPr>
                <w:rFonts w:ascii="Century Gothic" w:hAnsi="Century Gothic" w:cs="Century Gothic"/>
                <w:sz w:val="18"/>
                <w:szCs w:val="18"/>
              </w:rPr>
              <w:t xml:space="preserve"> </w:t>
            </w:r>
            <w:r w:rsidR="0062351D">
              <w:rPr>
                <w:rFonts w:ascii="Century Gothic" w:hAnsi="Century Gothic" w:cs="Century Gothic"/>
                <w:sz w:val="18"/>
                <w:szCs w:val="18"/>
              </w:rPr>
              <w:t xml:space="preserve">Dirección </w:t>
            </w:r>
            <w:r w:rsidR="00D7458D">
              <w:rPr>
                <w:rFonts w:ascii="Century Gothic" w:hAnsi="Century Gothic" w:cs="Century Gothic"/>
                <w:sz w:val="18"/>
                <w:szCs w:val="18"/>
              </w:rPr>
              <w:t>de Operaciones</w:t>
            </w:r>
          </w:p>
        </w:tc>
        <w:tc>
          <w:tcPr>
            <w:tcW w:w="6804" w:type="dxa"/>
          </w:tcPr>
          <w:p w14:paraId="764A2A50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1646488F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6D7D11" w14:paraId="60DDE2F2" w14:textId="77777777" w:rsidTr="00596DDC">
        <w:tc>
          <w:tcPr>
            <w:tcW w:w="3227" w:type="dxa"/>
          </w:tcPr>
          <w:p w14:paraId="218B9794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Reporta a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</w:tcPr>
          <w:p w14:paraId="0342DAF7" w14:textId="77777777" w:rsidR="006D7D11" w:rsidRPr="00687018" w:rsidRDefault="00AD3FF4" w:rsidP="00342D88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Director General de Radio Sonora</w:t>
            </w:r>
          </w:p>
        </w:tc>
        <w:tc>
          <w:tcPr>
            <w:tcW w:w="6804" w:type="dxa"/>
          </w:tcPr>
          <w:p w14:paraId="36D6F32C" w14:textId="77777777" w:rsidR="006D7D11" w:rsidRPr="00FB22C4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6F3BB6BA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6D7D11" w14:paraId="1B709453" w14:textId="77777777" w:rsidTr="00501397">
        <w:trPr>
          <w:trHeight w:val="95"/>
        </w:trPr>
        <w:tc>
          <w:tcPr>
            <w:tcW w:w="3227" w:type="dxa"/>
          </w:tcPr>
          <w:p w14:paraId="3B5854FA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Puestos que le reportan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</w:tcPr>
          <w:p w14:paraId="46C0C659" w14:textId="30791761" w:rsidR="006D7D11" w:rsidRPr="00687018" w:rsidRDefault="00DC3BCF" w:rsidP="00622205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Coordinador de Operaciones</w:t>
            </w:r>
            <w:r w:rsidR="00B97D3A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, </w:t>
            </w:r>
            <w:r w:rsidR="00683A03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Productores, </w:t>
            </w:r>
            <w:r w:rsidR="00622205">
              <w:rPr>
                <w:rFonts w:ascii="Century Gothic" w:hAnsi="Century Gothic" w:cs="Century Gothic"/>
                <w:bCs/>
                <w:sz w:val="18"/>
                <w:szCs w:val="18"/>
              </w:rPr>
              <w:t>Programador Continuista</w:t>
            </w:r>
            <w:r w:rsidR="00B97D3A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, </w:t>
            </w:r>
            <w:proofErr w:type="gramStart"/>
            <w:r w:rsidR="00B97D3A">
              <w:rPr>
                <w:rFonts w:ascii="Century Gothic" w:hAnsi="Century Gothic" w:cs="Century Gothic"/>
                <w:bCs/>
                <w:sz w:val="18"/>
                <w:szCs w:val="18"/>
              </w:rPr>
              <w:t>Jefe</w:t>
            </w:r>
            <w:proofErr w:type="gramEnd"/>
            <w:r w:rsidR="00B97D3A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de Eventos Especiales, Operadores de Cabina de Grabación y Tra</w:t>
            </w:r>
            <w:r w:rsidR="00E2676C">
              <w:rPr>
                <w:rFonts w:ascii="Century Gothic" w:hAnsi="Century Gothic" w:cs="Century Gothic"/>
                <w:bCs/>
                <w:sz w:val="18"/>
                <w:szCs w:val="18"/>
              </w:rPr>
              <w:t>nsmisión</w:t>
            </w:r>
          </w:p>
        </w:tc>
        <w:tc>
          <w:tcPr>
            <w:tcW w:w="6804" w:type="dxa"/>
          </w:tcPr>
          <w:p w14:paraId="6C8621C4" w14:textId="77777777" w:rsidR="006D7D11" w:rsidRPr="00FB22C4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70CA4972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</w:tbl>
    <w:p w14:paraId="462EB9FC" w14:textId="77777777" w:rsidR="00D82951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OBJETIVO</w:t>
      </w:r>
    </w:p>
    <w:p w14:paraId="09A1C98C" w14:textId="77777777" w:rsidR="00D82951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</w:rPr>
      </w:pPr>
    </w:p>
    <w:sdt>
      <w:sdtPr>
        <w:rPr>
          <w:rFonts w:ascii="Century Gothic" w:hAnsi="Century Gothic" w:cs="Century Gothic"/>
          <w:sz w:val="18"/>
          <w:szCs w:val="18"/>
        </w:rPr>
        <w:id w:val="37633404"/>
        <w:placeholder>
          <w:docPart w:val="56171BD2573C4168989CA2941BF61F6A"/>
        </w:placeholder>
        <w:comboBox>
          <w:listItem w:value="Elija un elemento."/>
        </w:comboBox>
      </w:sdtPr>
      <w:sdtEndPr/>
      <w:sdtContent>
        <w:p w14:paraId="1EBDC0E6" w14:textId="61B0885F" w:rsidR="00D82951" w:rsidRPr="00094A1E" w:rsidRDefault="00094A1E" w:rsidP="00AD3FF4">
          <w:r w:rsidRPr="00094A1E">
            <w:rPr>
              <w:rFonts w:ascii="Century Gothic" w:hAnsi="Century Gothic" w:cs="Century Gothic"/>
              <w:sz w:val="18"/>
              <w:szCs w:val="18"/>
            </w:rPr>
            <w:t>Coordinar</w:t>
          </w:r>
          <w:r w:rsidR="00E62271">
            <w:rPr>
              <w:rFonts w:ascii="Century Gothic" w:hAnsi="Century Gothic" w:cs="Century Gothic"/>
              <w:sz w:val="18"/>
              <w:szCs w:val="18"/>
            </w:rPr>
            <w:t xml:space="preserve"> producciones y</w:t>
          </w:r>
          <w:r w:rsidRPr="00094A1E">
            <w:rPr>
              <w:rFonts w:ascii="Century Gothic" w:hAnsi="Century Gothic" w:cs="Century Gothic"/>
              <w:sz w:val="18"/>
              <w:szCs w:val="18"/>
            </w:rPr>
            <w:t xml:space="preserve"> programas</w:t>
          </w:r>
          <w:r w:rsidR="00E62271">
            <w:rPr>
              <w:rFonts w:ascii="Century Gothic" w:hAnsi="Century Gothic" w:cs="Century Gothic"/>
              <w:sz w:val="18"/>
              <w:szCs w:val="18"/>
            </w:rPr>
            <w:t xml:space="preserve"> radiofónicos</w:t>
          </w:r>
          <w:r w:rsidRPr="00094A1E">
            <w:rPr>
              <w:rFonts w:ascii="Century Gothic" w:hAnsi="Century Gothic" w:cs="Century Gothic"/>
              <w:sz w:val="18"/>
              <w:szCs w:val="18"/>
            </w:rPr>
            <w:t xml:space="preserve"> de interés general para el radioescucha, así como proponer nuevos proyectos que innoven la programación de Radio Sonora.</w:t>
          </w:r>
        </w:p>
      </w:sdtContent>
    </w:sdt>
    <w:p w14:paraId="709E0481" w14:textId="77777777" w:rsidR="00D82951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before="17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RESPONSABILIDADES</w:t>
      </w:r>
      <w:r w:rsidR="0062351D">
        <w:rPr>
          <w:rFonts w:ascii="Century Gothic" w:hAnsi="Century Gothic" w:cs="Century Gothic"/>
          <w:b/>
          <w:bCs/>
        </w:rPr>
        <w:br/>
      </w:r>
    </w:p>
    <w:tbl>
      <w:tblPr>
        <w:tblStyle w:val="Tablaconcuadrcula"/>
        <w:tblW w:w="10133" w:type="dxa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3"/>
      </w:tblGrid>
      <w:tr w:rsidR="0062351D" w:rsidRPr="0062351D" w14:paraId="020B90BA" w14:textId="77777777" w:rsidTr="0062351D">
        <w:tc>
          <w:tcPr>
            <w:tcW w:w="10133" w:type="dxa"/>
          </w:tcPr>
          <w:p w14:paraId="791FB79B" w14:textId="77777777" w:rsidR="00D7458D" w:rsidRPr="003F78B6" w:rsidRDefault="00D7458D" w:rsidP="003F78B6">
            <w:pPr>
              <w:rPr>
                <w:rFonts w:cs="Arial"/>
                <w:sz w:val="18"/>
                <w:szCs w:val="18"/>
              </w:rPr>
            </w:pPr>
          </w:p>
          <w:p w14:paraId="50D3A121" w14:textId="77777777" w:rsidR="00094A1E" w:rsidRPr="00C70118" w:rsidRDefault="00094A1E" w:rsidP="00094A1E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40"/>
              </w:tabs>
              <w:autoSpaceDE w:val="0"/>
              <w:autoSpaceDN w:val="0"/>
              <w:adjustRightInd w:val="0"/>
              <w:jc w:val="left"/>
              <w:rPr>
                <w:rFonts w:cs="Century Gothic"/>
                <w:bCs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 xml:space="preserve">Estructurar la programación radiofónica que se transmita diariamente, procurando que contribuya a estimular y difundir la participación social, la integración nacional y la descentralización cultural; </w:t>
            </w:r>
          </w:p>
          <w:p w14:paraId="61D95783" w14:textId="77777777" w:rsidR="00094A1E" w:rsidRPr="00C70118" w:rsidRDefault="00094A1E" w:rsidP="00094A1E">
            <w:pPr>
              <w:pStyle w:val="Prrafodelista"/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cs="Century Gothic"/>
                <w:bCs/>
                <w:sz w:val="18"/>
                <w:szCs w:val="18"/>
              </w:rPr>
            </w:pPr>
          </w:p>
          <w:p w14:paraId="69FF2556" w14:textId="77777777" w:rsidR="00094A1E" w:rsidRDefault="00094A1E" w:rsidP="00094A1E">
            <w:pPr>
              <w:pStyle w:val="Prrafodelista"/>
              <w:numPr>
                <w:ilvl w:val="0"/>
                <w:numId w:val="10"/>
              </w:numPr>
              <w:spacing w:after="200"/>
              <w:rPr>
                <w:rFonts w:cs="Arial"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 xml:space="preserve">Supervisar que las transmisiones radiofónicas diarias, se ajusten a lo establecido en el programa de continuidad respectivo; </w:t>
            </w:r>
          </w:p>
          <w:p w14:paraId="7C4851E5" w14:textId="77777777" w:rsidR="00094A1E" w:rsidRPr="00C70118" w:rsidRDefault="00094A1E" w:rsidP="00094A1E">
            <w:pPr>
              <w:pStyle w:val="Prrafodelista"/>
              <w:rPr>
                <w:rFonts w:cs="Arial"/>
                <w:sz w:val="18"/>
                <w:szCs w:val="18"/>
              </w:rPr>
            </w:pPr>
          </w:p>
          <w:p w14:paraId="7D7AAF7B" w14:textId="77777777" w:rsidR="00094A1E" w:rsidRPr="00F743E7" w:rsidRDefault="00094A1E" w:rsidP="00094A1E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40"/>
              </w:tabs>
              <w:autoSpaceDE w:val="0"/>
              <w:autoSpaceDN w:val="0"/>
              <w:adjustRightInd w:val="0"/>
              <w:jc w:val="left"/>
              <w:rPr>
                <w:rFonts w:cs="Century Gothic"/>
                <w:bCs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>Operar, controlar y actualizar la discoteca de Radio Sonora, de conformidad con las normas emitidas al respecto;</w:t>
            </w:r>
          </w:p>
          <w:p w14:paraId="66AAF419" w14:textId="77777777" w:rsidR="00094A1E" w:rsidRPr="00F743E7" w:rsidRDefault="00094A1E" w:rsidP="00094A1E">
            <w:pPr>
              <w:pStyle w:val="Prrafodelista"/>
              <w:rPr>
                <w:rFonts w:cs="Century Gothic"/>
                <w:bCs/>
                <w:sz w:val="18"/>
                <w:szCs w:val="18"/>
              </w:rPr>
            </w:pPr>
          </w:p>
          <w:p w14:paraId="47634B02" w14:textId="77777777" w:rsidR="00094A1E" w:rsidRPr="00F743E7" w:rsidRDefault="00094A1E" w:rsidP="00094A1E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40"/>
              </w:tabs>
              <w:autoSpaceDE w:val="0"/>
              <w:autoSpaceDN w:val="0"/>
              <w:adjustRightInd w:val="0"/>
              <w:jc w:val="left"/>
              <w:rPr>
                <w:rFonts w:cs="Century Gothic"/>
                <w:bCs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>Establecer los horarios a que se sujetará la programación radiofónica de Radio Sonora y someterlas a la aprobación del Director General;</w:t>
            </w:r>
          </w:p>
          <w:p w14:paraId="47416318" w14:textId="77777777" w:rsidR="00094A1E" w:rsidRPr="00F743E7" w:rsidRDefault="00094A1E" w:rsidP="00094A1E">
            <w:pPr>
              <w:pStyle w:val="Prrafodelista"/>
              <w:rPr>
                <w:rFonts w:cs="Century Gothic"/>
                <w:bCs/>
                <w:sz w:val="18"/>
                <w:szCs w:val="18"/>
              </w:rPr>
            </w:pPr>
          </w:p>
          <w:p w14:paraId="3283619E" w14:textId="77777777" w:rsidR="00094A1E" w:rsidRDefault="00094A1E" w:rsidP="00094A1E">
            <w:pPr>
              <w:pStyle w:val="Prrafodelista"/>
              <w:numPr>
                <w:ilvl w:val="0"/>
                <w:numId w:val="10"/>
              </w:numPr>
              <w:spacing w:after="200"/>
              <w:rPr>
                <w:rFonts w:cs="Arial"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 xml:space="preserve">Controlar y evaluar el desempeño de las actividades que realicen los locutores y operadores de cabina de transmisión; </w:t>
            </w:r>
          </w:p>
          <w:p w14:paraId="7544B254" w14:textId="77777777" w:rsidR="00094A1E" w:rsidRPr="00F743E7" w:rsidRDefault="00094A1E" w:rsidP="00094A1E">
            <w:pPr>
              <w:pStyle w:val="Prrafodelista"/>
              <w:rPr>
                <w:rFonts w:cs="Arial"/>
                <w:sz w:val="18"/>
                <w:szCs w:val="18"/>
              </w:rPr>
            </w:pPr>
          </w:p>
          <w:p w14:paraId="677A28BD" w14:textId="77777777" w:rsidR="00094A1E" w:rsidRPr="00F743E7" w:rsidRDefault="00094A1E" w:rsidP="00094A1E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40"/>
              </w:tabs>
              <w:autoSpaceDE w:val="0"/>
              <w:autoSpaceDN w:val="0"/>
              <w:adjustRightInd w:val="0"/>
              <w:jc w:val="left"/>
              <w:rPr>
                <w:rFonts w:cs="Century Gothic"/>
                <w:bCs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>Realizar y supervisar la producción radiofónica de Radio Sonora, promoviendo, en congruencia con las políticas del mismo, la transmisión de programas de divulgación con los fines de orientación social, cultural y cívico;</w:t>
            </w:r>
          </w:p>
          <w:p w14:paraId="5479CDF9" w14:textId="77777777" w:rsidR="00094A1E" w:rsidRPr="00F743E7" w:rsidRDefault="00094A1E" w:rsidP="00094A1E">
            <w:pPr>
              <w:pStyle w:val="Prrafodelista"/>
              <w:rPr>
                <w:rFonts w:cs="Century Gothic"/>
                <w:bCs/>
                <w:sz w:val="18"/>
                <w:szCs w:val="18"/>
              </w:rPr>
            </w:pPr>
          </w:p>
          <w:p w14:paraId="5FDFB833" w14:textId="77777777" w:rsidR="00094A1E" w:rsidRDefault="00094A1E" w:rsidP="00094A1E">
            <w:pPr>
              <w:pStyle w:val="Prrafodelista"/>
              <w:numPr>
                <w:ilvl w:val="0"/>
                <w:numId w:val="10"/>
              </w:numPr>
              <w:spacing w:after="200"/>
              <w:rPr>
                <w:rFonts w:cs="Arial"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 xml:space="preserve">Coadyuvar con los diversos grupos sociales y con particulares interesados en la producción radiofónica; </w:t>
            </w:r>
          </w:p>
          <w:p w14:paraId="24AA6834" w14:textId="77777777" w:rsidR="00094A1E" w:rsidRPr="00F743E7" w:rsidRDefault="00094A1E" w:rsidP="00094A1E">
            <w:pPr>
              <w:pStyle w:val="Prrafodelista"/>
              <w:rPr>
                <w:rFonts w:cs="Arial"/>
                <w:sz w:val="18"/>
                <w:szCs w:val="18"/>
              </w:rPr>
            </w:pPr>
          </w:p>
          <w:p w14:paraId="386C470B" w14:textId="77777777" w:rsidR="00094A1E" w:rsidRDefault="00094A1E" w:rsidP="00094A1E">
            <w:pPr>
              <w:pStyle w:val="Prrafodelista"/>
              <w:numPr>
                <w:ilvl w:val="0"/>
                <w:numId w:val="10"/>
              </w:numPr>
              <w:spacing w:after="200"/>
              <w:rPr>
                <w:rFonts w:cs="Arial"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 xml:space="preserve">Investigar y analizar las posibilidades y requerimientos técnicos, que hagan factible la transmisión radiofónica de los programas que surjan en apoyo de las actividades que el Gobierno del Estado realice, en beneficio de la comunidad; </w:t>
            </w:r>
          </w:p>
          <w:p w14:paraId="2CEE34A8" w14:textId="77777777" w:rsidR="00094A1E" w:rsidRPr="00F743E7" w:rsidRDefault="00094A1E" w:rsidP="00094A1E">
            <w:pPr>
              <w:pStyle w:val="Prrafodelista"/>
              <w:rPr>
                <w:rFonts w:cs="Arial"/>
                <w:sz w:val="18"/>
                <w:szCs w:val="18"/>
              </w:rPr>
            </w:pPr>
          </w:p>
          <w:p w14:paraId="4966EBB2" w14:textId="77777777" w:rsidR="00094A1E" w:rsidRDefault="00094A1E" w:rsidP="00094A1E">
            <w:pPr>
              <w:pStyle w:val="Prrafodelista"/>
              <w:numPr>
                <w:ilvl w:val="0"/>
                <w:numId w:val="10"/>
              </w:numPr>
              <w:spacing w:after="200"/>
              <w:rPr>
                <w:rFonts w:cs="Arial"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 xml:space="preserve">Procurar que los programas musicales e informáticos tengan calidad de contenidos y sean atractivos para los radioescuchas utilizando para ello elementos de producción; </w:t>
            </w:r>
          </w:p>
          <w:p w14:paraId="0C6CDD44" w14:textId="77777777" w:rsidR="00094A1E" w:rsidRPr="00F743E7" w:rsidRDefault="00094A1E" w:rsidP="00094A1E">
            <w:pPr>
              <w:pStyle w:val="Prrafodelista"/>
              <w:rPr>
                <w:rFonts w:cs="Arial"/>
                <w:sz w:val="18"/>
                <w:szCs w:val="18"/>
              </w:rPr>
            </w:pPr>
          </w:p>
          <w:p w14:paraId="477125C3" w14:textId="77777777" w:rsidR="00094A1E" w:rsidRDefault="00094A1E" w:rsidP="00094A1E">
            <w:pPr>
              <w:pStyle w:val="Prrafodelista"/>
              <w:numPr>
                <w:ilvl w:val="0"/>
                <w:numId w:val="10"/>
              </w:numPr>
              <w:spacing w:after="200"/>
              <w:rPr>
                <w:rFonts w:cs="Arial"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 xml:space="preserve">Controlar y vigilar la correcta transmisión de eventos a control remoto, que le sean encomendadas al </w:t>
            </w:r>
            <w:proofErr w:type="gramStart"/>
            <w:r w:rsidRPr="00C70118">
              <w:rPr>
                <w:rFonts w:cs="Arial"/>
                <w:sz w:val="18"/>
                <w:szCs w:val="18"/>
              </w:rPr>
              <w:t>Director General</w:t>
            </w:r>
            <w:proofErr w:type="gramEnd"/>
            <w:r w:rsidRPr="00C70118">
              <w:rPr>
                <w:rFonts w:cs="Arial"/>
                <w:sz w:val="18"/>
                <w:szCs w:val="18"/>
              </w:rPr>
              <w:t xml:space="preserve">; </w:t>
            </w:r>
          </w:p>
          <w:p w14:paraId="5AC27C2F" w14:textId="77777777" w:rsidR="00094A1E" w:rsidRDefault="00094A1E" w:rsidP="00094A1E">
            <w:pPr>
              <w:pStyle w:val="Prrafodelista"/>
              <w:spacing w:after="200"/>
              <w:rPr>
                <w:rFonts w:cs="Arial"/>
                <w:sz w:val="18"/>
                <w:szCs w:val="18"/>
              </w:rPr>
            </w:pPr>
          </w:p>
          <w:p w14:paraId="722308D0" w14:textId="77777777" w:rsidR="00094A1E" w:rsidRPr="00094A1E" w:rsidRDefault="00094A1E" w:rsidP="00094A1E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40"/>
              </w:tabs>
              <w:autoSpaceDE w:val="0"/>
              <w:autoSpaceDN w:val="0"/>
              <w:adjustRightInd w:val="0"/>
              <w:jc w:val="left"/>
              <w:rPr>
                <w:rFonts w:cs="Century Gothic"/>
                <w:bCs/>
                <w:sz w:val="18"/>
                <w:szCs w:val="18"/>
              </w:rPr>
            </w:pPr>
            <w:r w:rsidRPr="00C70118">
              <w:rPr>
                <w:rFonts w:cs="Arial"/>
                <w:sz w:val="18"/>
                <w:szCs w:val="18"/>
              </w:rPr>
              <w:t>Coordinar la prestación de los servicios radiofónicos que realice la entidad, vigilando que se lleve a cabo de conformidad con las políticas establecidas;</w:t>
            </w:r>
          </w:p>
          <w:p w14:paraId="4516096D" w14:textId="77777777" w:rsidR="00094A1E" w:rsidRPr="00C70118" w:rsidRDefault="00094A1E" w:rsidP="00094A1E">
            <w:pPr>
              <w:pStyle w:val="Prrafodelista"/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left"/>
              <w:rPr>
                <w:rFonts w:cs="Century Gothic"/>
                <w:bCs/>
                <w:sz w:val="18"/>
                <w:szCs w:val="18"/>
              </w:rPr>
            </w:pPr>
          </w:p>
          <w:p w14:paraId="797469CB" w14:textId="50D855E6" w:rsidR="0062351D" w:rsidRPr="00CB407D" w:rsidRDefault="00D551B6" w:rsidP="00CB407D">
            <w:pPr>
              <w:pStyle w:val="Prrafodelista"/>
              <w:numPr>
                <w:ilvl w:val="0"/>
                <w:numId w:val="10"/>
              </w:numPr>
              <w:spacing w:after="20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Desarrollar todas aquellas funciones inherentes al área de su competencia</w:t>
            </w:r>
            <w:r w:rsidR="00094A1E" w:rsidRPr="00C70118">
              <w:rPr>
                <w:rFonts w:cs="Arial"/>
                <w:sz w:val="18"/>
                <w:szCs w:val="18"/>
              </w:rPr>
              <w:t>.</w:t>
            </w:r>
          </w:p>
        </w:tc>
      </w:tr>
    </w:tbl>
    <w:p w14:paraId="10BBEC57" w14:textId="4CBE9DBE" w:rsidR="00D7458D" w:rsidRPr="007F322E" w:rsidRDefault="007F322E" w:rsidP="00DF5284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lastRenderedPageBreak/>
        <w:t>RELACIONES</w:t>
      </w:r>
      <w:r w:rsidR="00D7458D">
        <w:rPr>
          <w:rFonts w:ascii="Century Gothic" w:hAnsi="Century Gothic" w:cs="Century Gothic"/>
          <w:b/>
          <w:bCs/>
        </w:rPr>
        <w:br/>
      </w:r>
    </w:p>
    <w:tbl>
      <w:tblPr>
        <w:tblStyle w:val="Tablaconcuadrcula"/>
        <w:tblW w:w="8912" w:type="dxa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162"/>
        <w:gridCol w:w="7086"/>
        <w:gridCol w:w="832"/>
      </w:tblGrid>
      <w:tr w:rsidR="007F322E" w14:paraId="5DEBCDAF" w14:textId="77777777" w:rsidTr="00B21C12">
        <w:tc>
          <w:tcPr>
            <w:tcW w:w="994" w:type="dxa"/>
            <w:gridSpan w:val="2"/>
          </w:tcPr>
          <w:p w14:paraId="14668500" w14:textId="77777777" w:rsidR="007F322E" w:rsidRDefault="00EA4465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br/>
            </w:r>
            <w:r w:rsidR="007F322E"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Internas:</w:t>
            </w:r>
          </w:p>
        </w:tc>
        <w:tc>
          <w:tcPr>
            <w:tcW w:w="7086" w:type="dxa"/>
          </w:tcPr>
          <w:p w14:paraId="3C090EBE" w14:textId="77777777" w:rsidR="007F322E" w:rsidRPr="00B427DC" w:rsidRDefault="00094A1E" w:rsidP="003F78B6">
            <w:pPr>
              <w:pStyle w:val="Prrafodelista"/>
              <w:widowControl w:val="0"/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spacing w:before="231"/>
              <w:ind w:left="32"/>
              <w:jc w:val="left"/>
              <w:rPr>
                <w:rFonts w:cs="Century Gothic"/>
                <w:sz w:val="18"/>
                <w:szCs w:val="18"/>
              </w:rPr>
            </w:pPr>
            <w:r>
              <w:rPr>
                <w:rFonts w:cs="Century Gothic"/>
                <w:sz w:val="18"/>
                <w:szCs w:val="18"/>
                <w:lang w:val="es-ES"/>
              </w:rPr>
              <w:t xml:space="preserve">a) </w:t>
            </w:r>
            <w:r>
              <w:rPr>
                <w:rFonts w:cs="Century Gothic"/>
                <w:sz w:val="18"/>
                <w:szCs w:val="18"/>
              </w:rPr>
              <w:t>Secretarías y Organismos de la Administración Pública Estatal sobre temas generales</w:t>
            </w:r>
            <w:r w:rsidRPr="00295B58">
              <w:rPr>
                <w:rFonts w:cs="Century Gothic"/>
                <w:sz w:val="18"/>
                <w:szCs w:val="18"/>
              </w:rPr>
              <w:t>.</w:t>
            </w:r>
          </w:p>
        </w:tc>
        <w:tc>
          <w:tcPr>
            <w:tcW w:w="832" w:type="dxa"/>
          </w:tcPr>
          <w:p w14:paraId="42875C46" w14:textId="77777777" w:rsidR="007F322E" w:rsidRPr="00501397" w:rsidRDefault="007F322E" w:rsidP="007F322E">
            <w:pPr>
              <w:widowControl w:val="0"/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7F322E" w14:paraId="0CD14DDB" w14:textId="77777777" w:rsidTr="00B21C12">
        <w:trPr>
          <w:gridAfter w:val="3"/>
          <w:wAfter w:w="8080" w:type="dxa"/>
        </w:trPr>
        <w:tc>
          <w:tcPr>
            <w:tcW w:w="832" w:type="dxa"/>
          </w:tcPr>
          <w:p w14:paraId="3A3E8DC3" w14:textId="77777777" w:rsidR="007F322E" w:rsidRDefault="007F322E" w:rsidP="007F322E">
            <w:pPr>
              <w:widowControl w:val="0"/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7F322E" w14:paraId="299E7F74" w14:textId="77777777" w:rsidTr="00B21C12">
        <w:tc>
          <w:tcPr>
            <w:tcW w:w="994" w:type="dxa"/>
            <w:gridSpan w:val="2"/>
          </w:tcPr>
          <w:p w14:paraId="54A48022" w14:textId="77777777" w:rsidR="007F322E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Ex</w:t>
            </w: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ternas:</w:t>
            </w:r>
          </w:p>
        </w:tc>
        <w:tc>
          <w:tcPr>
            <w:tcW w:w="7086" w:type="dxa"/>
          </w:tcPr>
          <w:p w14:paraId="45D46D52" w14:textId="15052472" w:rsidR="0062351D" w:rsidRPr="007F322E" w:rsidRDefault="007F322E" w:rsidP="00BE3395">
            <w:pPr>
              <w:widowControl w:val="0"/>
              <w:tabs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 xml:space="preserve">a) </w:t>
            </w:r>
            <w:r w:rsidR="00BE3395">
              <w:rPr>
                <w:rFonts w:ascii="Century Gothic" w:hAnsi="Century Gothic" w:cs="Century Gothic"/>
                <w:bCs/>
                <w:sz w:val="18"/>
                <w:szCs w:val="18"/>
              </w:rPr>
              <w:t>INE</w:t>
            </w:r>
            <w:r w:rsidR="00D7458D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r w:rsidR="00BE3395">
              <w:rPr>
                <w:rFonts w:ascii="Century Gothic" w:hAnsi="Century Gothic" w:cs="Century Gothic"/>
                <w:bCs/>
                <w:sz w:val="18"/>
                <w:szCs w:val="18"/>
              </w:rPr>
              <w:t>(Instituto Nacional Electoral) y RTC (</w:t>
            </w:r>
            <w:r w:rsidR="00BE3395" w:rsidRPr="00BE3395">
              <w:rPr>
                <w:rFonts w:ascii="Century Gothic" w:hAnsi="Century Gothic" w:cs="Century Gothic"/>
                <w:bCs/>
                <w:sz w:val="18"/>
                <w:szCs w:val="18"/>
              </w:rPr>
              <w:t>Dirección General de Radio, Televisión y Cinematografía</w:t>
            </w:r>
            <w:r w:rsidR="00BE3395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) </w:t>
            </w:r>
            <w:r w:rsidR="00D7458D">
              <w:rPr>
                <w:rFonts w:ascii="Century Gothic" w:hAnsi="Century Gothic" w:cs="Century Gothic"/>
                <w:bCs/>
                <w:sz w:val="18"/>
                <w:szCs w:val="18"/>
              </w:rPr>
              <w:t>para transmisión de información oficial</w:t>
            </w:r>
            <w:r w:rsidR="0062351D">
              <w:rPr>
                <w:rFonts w:ascii="Century Gothic" w:hAnsi="Century Gothic" w:cs="Century Gothic"/>
                <w:sz w:val="18"/>
                <w:szCs w:val="18"/>
              </w:rPr>
              <w:t>.</w:t>
            </w:r>
          </w:p>
        </w:tc>
        <w:tc>
          <w:tcPr>
            <w:tcW w:w="832" w:type="dxa"/>
          </w:tcPr>
          <w:p w14:paraId="0172BBE2" w14:textId="77777777" w:rsidR="007F322E" w:rsidRPr="00501397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</w:tbl>
    <w:p w14:paraId="408C6161" w14:textId="77777777" w:rsidR="00D7458D" w:rsidRDefault="00D7458D">
      <w:pPr>
        <w:rPr>
          <w:rFonts w:ascii="Century Gothic" w:hAnsi="Century Gothic" w:cs="Century Gothic"/>
          <w:b/>
          <w:bCs/>
        </w:rPr>
      </w:pPr>
    </w:p>
    <w:p w14:paraId="64809C37" w14:textId="77777777" w:rsidR="00D82951" w:rsidRDefault="003F78B6">
      <w:r>
        <w:rPr>
          <w:rFonts w:ascii="Century Gothic" w:hAnsi="Century Gothic" w:cs="Century Gothic"/>
          <w:b/>
          <w:bCs/>
        </w:rPr>
        <w:t>MEDIDORES DE EFICIENCIA</w:t>
      </w: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861"/>
      </w:tblGrid>
      <w:tr w:rsidR="00F651D3" w14:paraId="433D8F6C" w14:textId="77777777" w:rsidTr="00687018">
        <w:tc>
          <w:tcPr>
            <w:tcW w:w="8080" w:type="dxa"/>
          </w:tcPr>
          <w:p w14:paraId="34F5E790" w14:textId="226FA1AD" w:rsidR="00094A1E" w:rsidRPr="00094A1E" w:rsidRDefault="00B060E9" w:rsidP="00094A1E">
            <w:pPr>
              <w:widowControl w:val="0"/>
              <w:numPr>
                <w:ilvl w:val="0"/>
                <w:numId w:val="13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bCs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Número de prod</w:t>
            </w:r>
            <w:r w:rsidR="008D3CEE">
              <w:rPr>
                <w:rFonts w:ascii="Century Gothic" w:hAnsi="Century Gothic" w:cs="Century Gothic"/>
                <w:sz w:val="18"/>
                <w:szCs w:val="18"/>
              </w:rPr>
              <w:t>ucciones radiofónicas transmitidas</w:t>
            </w:r>
            <w:r>
              <w:rPr>
                <w:rFonts w:ascii="Century Gothic" w:hAnsi="Century Gothic" w:cs="Century Gothic"/>
                <w:sz w:val="18"/>
                <w:szCs w:val="18"/>
              </w:rPr>
              <w:t xml:space="preserve"> trimestralmente, de acu</w:t>
            </w:r>
            <w:r w:rsidR="00622205">
              <w:rPr>
                <w:rFonts w:ascii="Century Gothic" w:hAnsi="Century Gothic" w:cs="Century Gothic"/>
                <w:sz w:val="18"/>
                <w:szCs w:val="18"/>
              </w:rPr>
              <w:t>e</w:t>
            </w:r>
            <w:r>
              <w:rPr>
                <w:rFonts w:ascii="Century Gothic" w:hAnsi="Century Gothic" w:cs="Century Gothic"/>
                <w:sz w:val="18"/>
                <w:szCs w:val="18"/>
              </w:rPr>
              <w:t>rdo a</w:t>
            </w:r>
            <w:r w:rsidR="00683A03">
              <w:rPr>
                <w:rFonts w:ascii="Century Gothic" w:hAnsi="Century Gothic" w:cs="Century Gothic"/>
                <w:sz w:val="18"/>
                <w:szCs w:val="18"/>
              </w:rPr>
              <w:t>l</w:t>
            </w:r>
            <w:r>
              <w:rPr>
                <w:rFonts w:ascii="Century Gothic" w:hAnsi="Century Gothic" w:cs="Century Gothic"/>
                <w:sz w:val="18"/>
                <w:szCs w:val="18"/>
              </w:rPr>
              <w:t xml:space="preserve"> programa anual</w:t>
            </w:r>
            <w:r w:rsidR="00683A03">
              <w:rPr>
                <w:rFonts w:ascii="Century Gothic" w:hAnsi="Century Gothic" w:cs="Century Gothic"/>
                <w:sz w:val="18"/>
                <w:szCs w:val="18"/>
              </w:rPr>
              <w:t xml:space="preserve"> operativo</w:t>
            </w:r>
            <w:r w:rsidR="00094A1E" w:rsidRPr="00094A1E">
              <w:rPr>
                <w:rFonts w:ascii="Century Gothic" w:hAnsi="Century Gothic" w:cs="Century Gothic"/>
                <w:sz w:val="18"/>
                <w:szCs w:val="18"/>
              </w:rPr>
              <w:t xml:space="preserve">. </w:t>
            </w:r>
          </w:p>
          <w:p w14:paraId="58C14345" w14:textId="77777777" w:rsidR="00687018" w:rsidRPr="007F322E" w:rsidRDefault="00687018" w:rsidP="00094A1E">
            <w:pPr>
              <w:pStyle w:val="Prrafodelista"/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cs="Century Gothic"/>
                <w:sz w:val="18"/>
                <w:szCs w:val="18"/>
              </w:rPr>
            </w:pPr>
          </w:p>
        </w:tc>
        <w:tc>
          <w:tcPr>
            <w:tcW w:w="861" w:type="dxa"/>
          </w:tcPr>
          <w:p w14:paraId="093EA49B" w14:textId="77777777" w:rsidR="00F651D3" w:rsidRPr="002C52EF" w:rsidRDefault="00F651D3" w:rsidP="005013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</w:tbl>
    <w:p w14:paraId="2BB3F628" w14:textId="77777777" w:rsidR="00C9570C" w:rsidRDefault="00C9570C">
      <w:pPr>
        <w:rPr>
          <w:rFonts w:ascii="Century Gothic" w:hAnsi="Century Gothic" w:cs="Century Gothic"/>
          <w:b/>
          <w:bCs/>
        </w:rPr>
      </w:pPr>
    </w:p>
    <w:p w14:paraId="31F720CB" w14:textId="77777777" w:rsidR="00F651D3" w:rsidRDefault="00F651D3">
      <w:pPr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DATOS GENERALES DEL PERFIL</w:t>
      </w: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7079"/>
      </w:tblGrid>
      <w:tr w:rsidR="00F651D3" w14:paraId="00EE4923" w14:textId="77777777" w:rsidTr="00F651D3">
        <w:tc>
          <w:tcPr>
            <w:tcW w:w="1300" w:type="dxa"/>
          </w:tcPr>
          <w:p w14:paraId="70B1D16D" w14:textId="77777777" w:rsid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Sexo:</w:t>
            </w:r>
          </w:p>
        </w:tc>
        <w:sdt>
          <w:sdtPr>
            <w:rPr>
              <w:rFonts w:ascii="Century Gothic" w:hAnsi="Century Gothic" w:cs="Century Gothic"/>
              <w:b/>
              <w:bCs/>
              <w:sz w:val="18"/>
              <w:szCs w:val="18"/>
            </w:rPr>
            <w:id w:val="37633433"/>
            <w:placeholder>
              <w:docPart w:val="DefaultPlaceholder_22675704"/>
            </w:placeholder>
            <w:dropDownList>
              <w:listItem w:displayText="Indistinto" w:value="Indistinto"/>
              <w:listItem w:displayText="Mujer" w:value="Mujer"/>
              <w:listItem w:displayText="Hombre" w:value="Hombre"/>
            </w:dropDownList>
          </w:sdtPr>
          <w:sdtEndPr/>
          <w:sdtContent>
            <w:tc>
              <w:tcPr>
                <w:tcW w:w="7079" w:type="dxa"/>
              </w:tcPr>
              <w:p w14:paraId="70BC3FF3" w14:textId="77777777" w:rsidR="00F651D3" w:rsidRPr="00F651D3" w:rsidRDefault="00F651D3" w:rsidP="00501397">
                <w:pPr>
                  <w:widowControl w:val="0"/>
                  <w:tabs>
                    <w:tab w:val="left" w:pos="40"/>
                  </w:tabs>
                  <w:autoSpaceDE w:val="0"/>
                  <w:autoSpaceDN w:val="0"/>
                  <w:adjustRightInd w:val="0"/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</w:pPr>
                <w:r w:rsidRPr="00F651D3"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  <w:t>Indistinto</w:t>
                </w:r>
              </w:p>
            </w:tc>
          </w:sdtContent>
        </w:sdt>
      </w:tr>
      <w:tr w:rsidR="00F651D3" w14:paraId="56BA2098" w14:textId="77777777" w:rsidTr="00F651D3">
        <w:tc>
          <w:tcPr>
            <w:tcW w:w="1300" w:type="dxa"/>
          </w:tcPr>
          <w:p w14:paraId="507880EE" w14:textId="77777777" w:rsid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Estado Civil:</w:t>
            </w:r>
          </w:p>
        </w:tc>
        <w:sdt>
          <w:sdtPr>
            <w:rPr>
              <w:rFonts w:ascii="Century Gothic" w:hAnsi="Century Gothic" w:cs="Century Gothic"/>
              <w:b/>
              <w:bCs/>
              <w:sz w:val="18"/>
              <w:szCs w:val="18"/>
            </w:rPr>
            <w:id w:val="37633436"/>
            <w:placeholder>
              <w:docPart w:val="DefaultPlaceholder_22675704"/>
            </w:placeholder>
            <w:dropDownList>
              <w:listItem w:displayText="Indistinto" w:value="Indistinto"/>
              <w:listItem w:displayText="Soltero" w:value="Soltero"/>
              <w:listItem w:displayText="Casado" w:value="Casado"/>
            </w:dropDownList>
          </w:sdtPr>
          <w:sdtEndPr/>
          <w:sdtContent>
            <w:tc>
              <w:tcPr>
                <w:tcW w:w="7079" w:type="dxa"/>
              </w:tcPr>
              <w:p w14:paraId="39F713AA" w14:textId="77777777" w:rsidR="00F651D3" w:rsidRPr="00F651D3" w:rsidRDefault="00F651D3" w:rsidP="00501397">
                <w:pPr>
                  <w:widowControl w:val="0"/>
                  <w:tabs>
                    <w:tab w:val="left" w:pos="40"/>
                  </w:tabs>
                  <w:autoSpaceDE w:val="0"/>
                  <w:autoSpaceDN w:val="0"/>
                  <w:adjustRightInd w:val="0"/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</w:pPr>
                <w:r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  <w:t>Indistinto</w:t>
                </w:r>
              </w:p>
            </w:tc>
          </w:sdtContent>
        </w:sdt>
      </w:tr>
      <w:tr w:rsidR="00F651D3" w14:paraId="0542323B" w14:textId="77777777" w:rsidTr="00F651D3">
        <w:tc>
          <w:tcPr>
            <w:tcW w:w="1300" w:type="dxa"/>
          </w:tcPr>
          <w:p w14:paraId="3D815E21" w14:textId="77777777" w:rsidR="00F651D3" w:rsidRP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Edad:</w:t>
            </w:r>
          </w:p>
        </w:tc>
        <w:tc>
          <w:tcPr>
            <w:tcW w:w="7079" w:type="dxa"/>
          </w:tcPr>
          <w:p w14:paraId="2704FBF2" w14:textId="77777777" w:rsidR="00F651D3" w:rsidRPr="00F651D3" w:rsidRDefault="00F651D3" w:rsidP="00D7458D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Entre </w:t>
            </w:r>
            <w:r w:rsidR="0037504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2</w:t>
            </w:r>
            <w:r w:rsidR="00D7458D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8</w:t>
            </w:r>
            <w:r w:rsidR="0037504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a </w:t>
            </w:r>
            <w:r w:rsidR="00202A5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60</w:t>
            </w: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años.</w:t>
            </w:r>
          </w:p>
        </w:tc>
      </w:tr>
    </w:tbl>
    <w:p w14:paraId="578DC791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Grado de estudios</w:t>
      </w:r>
    </w:p>
    <w:p w14:paraId="752DE01C" w14:textId="3DA09962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Grado de estudios requerido y deseable.</w:t>
      </w:r>
    </w:p>
    <w:p w14:paraId="7BFB9B96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  <w:t xml:space="preserve">Requerido:  </w:t>
      </w:r>
      <w:sdt>
        <w:sdtPr>
          <w:rPr>
            <w:rFonts w:ascii="Century Gothic" w:hAnsi="Century Gothic" w:cs="Century Gothic"/>
            <w:sz w:val="18"/>
            <w:szCs w:val="18"/>
          </w:rPr>
          <w:id w:val="37633446"/>
          <w:placeholder>
            <w:docPart w:val="DefaultPlaceholder_22675704"/>
          </w:placeholder>
          <w:dropDownList>
            <w:listItem w:displayText="Primaria " w:value="Primaria "/>
            <w:listItem w:displayText="Secundaria" w:value="Secundaria"/>
            <w:listItem w:displayText="Carrera técnica sin preparatoria / Secretariales" w:value="Carrera técnica sin preparatoria / Secretariales"/>
            <w:listItem w:displayText="Preparatoria completa / CONALEP" w:value="Preparatoria completa / CONALEP"/>
            <w:listItem w:displayText="Carrera técnica después de la preparatoria" w:value="Carrera técnica después de la preparatoria"/>
            <w:listItem w:displayText="Estudios profesionales incompletos / Técnico Superior Universitario (TSU)" w:value="Estudios profesionales incompletos / Técnico Superior Universitario (TSU)"/>
            <w:listItem w:displayText="Estudios profesionales completos" w:value="Estudios profesionales completos"/>
            <w:listItem w:displayText="Diplomado, además de la carrera profesional" w:value="Diplomado, además de la carrera profesional"/>
            <w:listItem w:displayText="Maestría" w:value="Maestría"/>
            <w:listItem w:displayText="Doctorado" w:value="Doctorado"/>
          </w:dropDownList>
        </w:sdtPr>
        <w:sdtEndPr/>
        <w:sdtContent>
          <w:r w:rsidR="00D7458D">
            <w:rPr>
              <w:rFonts w:ascii="Century Gothic" w:hAnsi="Century Gothic" w:cs="Century Gothic"/>
              <w:sz w:val="18"/>
              <w:szCs w:val="18"/>
            </w:rPr>
            <w:t>Estudios profesionales completos</w:t>
          </w:r>
        </w:sdtContent>
      </w:sdt>
    </w:p>
    <w:p w14:paraId="7E8CCEC9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  <w:t>Deseable:</w:t>
      </w:r>
      <w:sdt>
        <w:sdtPr>
          <w:rPr>
            <w:rFonts w:ascii="Century Gothic" w:hAnsi="Century Gothic" w:cs="Century Gothic"/>
            <w:sz w:val="18"/>
            <w:szCs w:val="18"/>
          </w:rPr>
          <w:id w:val="539437"/>
          <w:placeholder>
            <w:docPart w:val="CA6FA814AF8848A4857279AC2DF83C2A"/>
          </w:placeholder>
          <w:dropDownList>
            <w:listItem w:displayText="Primaria " w:value="Primaria "/>
            <w:listItem w:displayText="Secundaria" w:value="Secundaria"/>
            <w:listItem w:displayText="Carrera técnica sin preparatoria / Secretariales" w:value="Carrera técnica sin preparatoria / Secretariales"/>
            <w:listItem w:displayText="Preparatoria completa / CONALEP" w:value="Preparatoria completa / CONALEP"/>
            <w:listItem w:displayText="Carrera técnica después de la preparatoria" w:value="Carrera técnica después de la preparatoria"/>
            <w:listItem w:displayText="Estudios profesionales incompletos / Técnico Superior Universitario (TSU)" w:value="Estudios profesionales incompletos / Técnico Superior Universitario (TSU)"/>
            <w:listItem w:displayText="Estudios profesionales completos" w:value="Estudios profesionales completos"/>
            <w:listItem w:displayText="Diplomado, además de la carrera profesional" w:value="Diplomado, además de la carrera profesional"/>
            <w:listItem w:displayText="Maestría" w:value="Maestría"/>
            <w:listItem w:displayText="Doctorado" w:value="Doctorado"/>
          </w:dropDownList>
        </w:sdtPr>
        <w:sdtEndPr/>
        <w:sdtContent>
          <w:r w:rsidR="00D7458D">
            <w:rPr>
              <w:rFonts w:ascii="Century Gothic" w:hAnsi="Century Gothic" w:cs="Century Gothic"/>
              <w:sz w:val="18"/>
              <w:szCs w:val="18"/>
            </w:rPr>
            <w:t>Maestría</w:t>
          </w:r>
        </w:sdtContent>
      </w:sdt>
    </w:p>
    <w:p w14:paraId="7AE5FA9D" w14:textId="77777777" w:rsidR="002B4AA2" w:rsidRDefault="002B4AA2" w:rsidP="002B4AA2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¿El puesto requiere alguna especialización académica?</w:t>
      </w:r>
    </w:p>
    <w:p w14:paraId="63CC5424" w14:textId="77777777" w:rsidR="002B4AA2" w:rsidRDefault="007F322E" w:rsidP="007F322E">
      <w:pPr>
        <w:widowControl w:val="0"/>
        <w:tabs>
          <w:tab w:val="right" w:pos="1970"/>
          <w:tab w:val="left" w:pos="2140"/>
        </w:tabs>
        <w:autoSpaceDE w:val="0"/>
        <w:autoSpaceDN w:val="0"/>
        <w:adjustRightInd w:val="0"/>
        <w:spacing w:before="280" w:after="0" w:line="240" w:lineRule="auto"/>
        <w:ind w:left="708" w:hanging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ab/>
      </w:r>
      <w:r w:rsidR="002B4AA2">
        <w:rPr>
          <w:rFonts w:ascii="Century Gothic" w:hAnsi="Century Gothic" w:cs="Century Gothic"/>
          <w:b/>
          <w:bCs/>
          <w:sz w:val="18"/>
          <w:szCs w:val="18"/>
        </w:rPr>
        <w:tab/>
        <w:t>Carrera:</w:t>
      </w:r>
      <w:r w:rsidR="002B4AA2">
        <w:rPr>
          <w:rFonts w:ascii="Century Gothic" w:hAnsi="Century Gothic" w:cs="Century Gothic"/>
          <w:b/>
          <w:bCs/>
          <w:sz w:val="18"/>
          <w:szCs w:val="18"/>
        </w:rPr>
        <w:tab/>
      </w:r>
      <w:r w:rsidR="00D7458D">
        <w:rPr>
          <w:rFonts w:ascii="Century Gothic" w:hAnsi="Century Gothic" w:cs="Century Gothic"/>
          <w:bCs/>
          <w:sz w:val="18"/>
          <w:szCs w:val="18"/>
        </w:rPr>
        <w:t>Lic. e</w:t>
      </w:r>
      <w:r w:rsidR="00D7458D" w:rsidRPr="00CE440B">
        <w:rPr>
          <w:rFonts w:ascii="Century Gothic" w:hAnsi="Century Gothic" w:cs="Century Gothic"/>
          <w:bCs/>
          <w:sz w:val="18"/>
          <w:szCs w:val="18"/>
        </w:rPr>
        <w:t>n</w:t>
      </w:r>
      <w:r w:rsidR="00EA4465">
        <w:rPr>
          <w:rFonts w:ascii="Century Gothic" w:hAnsi="Century Gothic" w:cs="Century Gothic"/>
          <w:bCs/>
          <w:sz w:val="18"/>
          <w:szCs w:val="18"/>
        </w:rPr>
        <w:t xml:space="preserve"> </w:t>
      </w:r>
      <w:r w:rsidR="00D7458D">
        <w:rPr>
          <w:rFonts w:ascii="Century Gothic" w:hAnsi="Century Gothic" w:cs="Century Gothic"/>
          <w:bCs/>
          <w:sz w:val="18"/>
          <w:szCs w:val="18"/>
        </w:rPr>
        <w:t>Ciencias de la Comunicación</w:t>
      </w:r>
      <w:r w:rsidR="00D7458D" w:rsidRPr="00CE440B">
        <w:rPr>
          <w:rFonts w:ascii="Century Gothic" w:hAnsi="Century Gothic" w:cs="Century Gothic"/>
          <w:bCs/>
          <w:sz w:val="18"/>
          <w:szCs w:val="18"/>
        </w:rPr>
        <w:t>, carrera afín</w:t>
      </w:r>
    </w:p>
    <w:p w14:paraId="30C4D3B4" w14:textId="77777777" w:rsidR="002B4AA2" w:rsidRDefault="002B4AA2" w:rsidP="002B4AA2">
      <w:pPr>
        <w:widowControl w:val="0"/>
        <w:tabs>
          <w:tab w:val="right" w:pos="1970"/>
          <w:tab w:val="left" w:pos="21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ab/>
        <w:t>Área:</w:t>
      </w:r>
      <w:r>
        <w:rPr>
          <w:rFonts w:ascii="Century Gothic" w:hAnsi="Century Gothic" w:cs="Century Gothic"/>
          <w:b/>
          <w:bCs/>
          <w:sz w:val="18"/>
          <w:szCs w:val="18"/>
        </w:rPr>
        <w:tab/>
      </w:r>
      <w:r w:rsidR="00D7458D">
        <w:rPr>
          <w:rFonts w:ascii="Century Gothic" w:hAnsi="Century Gothic" w:cs="Century Gothic"/>
          <w:sz w:val="18"/>
          <w:szCs w:val="18"/>
        </w:rPr>
        <w:t>Medios de Comunicación y Radio</w:t>
      </w:r>
    </w:p>
    <w:p w14:paraId="09FA6614" w14:textId="77777777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¿El puesto requiere experiencia laboral?</w:t>
      </w:r>
    </w:p>
    <w:p w14:paraId="662ABDE4" w14:textId="77777777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La experiencia laboral requerida.</w:t>
      </w:r>
    </w:p>
    <w:p w14:paraId="10C3CF9D" w14:textId="77777777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• </w:t>
      </w:r>
      <w:r w:rsidR="00202A5C">
        <w:rPr>
          <w:rFonts w:ascii="Century Gothic" w:hAnsi="Century Gothic" w:cs="Century Gothic"/>
          <w:sz w:val="18"/>
          <w:szCs w:val="18"/>
        </w:rPr>
        <w:t xml:space="preserve">1 año en </w:t>
      </w:r>
      <w:r w:rsidR="00D7458D">
        <w:rPr>
          <w:rFonts w:ascii="Century Gothic" w:hAnsi="Century Gothic" w:cs="Century Gothic"/>
          <w:sz w:val="18"/>
          <w:szCs w:val="18"/>
        </w:rPr>
        <w:t>radiodifusión</w:t>
      </w:r>
      <w:r w:rsidR="00D7458D">
        <w:rPr>
          <w:rFonts w:ascii="Century Gothic" w:hAnsi="Century Gothic" w:cs="Century Gothic"/>
          <w:sz w:val="18"/>
          <w:szCs w:val="18"/>
        </w:rPr>
        <w:br/>
        <w:t>• 1 año en manejo de personal</w:t>
      </w:r>
      <w:r w:rsidR="00D7458D">
        <w:rPr>
          <w:rFonts w:ascii="Century Gothic" w:hAnsi="Century Gothic" w:cs="Century Gothic"/>
          <w:sz w:val="18"/>
          <w:szCs w:val="18"/>
        </w:rPr>
        <w:br/>
        <w:t>• 2 años en medios de comunicación</w:t>
      </w:r>
      <w:r w:rsidR="00D7458D">
        <w:rPr>
          <w:rFonts w:ascii="Century Gothic" w:hAnsi="Century Gothic" w:cs="Century Gothic"/>
          <w:sz w:val="18"/>
          <w:szCs w:val="18"/>
        </w:rPr>
        <w:br/>
        <w:t>• 2 años en producción y radio en general</w:t>
      </w:r>
    </w:p>
    <w:p w14:paraId="02E3D506" w14:textId="77777777" w:rsidR="00A87558" w:rsidRDefault="00A87558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</w:p>
    <w:p w14:paraId="43007035" w14:textId="531C61E1" w:rsidR="007B162C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lastRenderedPageBreak/>
        <w:t>¿La ejecución del puesto requiere del conocimiento del inglés o algún otro idioma?</w:t>
      </w:r>
    </w:p>
    <w:p w14:paraId="02DD879C" w14:textId="77777777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Grado de dominio del idioma inglés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tag w:val="Grado de Dominio Ingles"/>
        <w:id w:val="539446"/>
        <w:placeholder>
          <w:docPart w:val="232F1B2A86F7458F9243758B25DB1D10"/>
        </w:placeholder>
        <w:dropDownList>
          <w:listItem w:displayText="No requerido" w:value="No requerido"/>
          <w:listItem w:displayText="Desempeño básico" w:value="Desempeño básico"/>
          <w:listItem w:displayText="Leer" w:value="Leer"/>
          <w:listItem w:displayText="Hablar y comprender" w:value="Hablar y comprender"/>
          <w:listItem w:displayText="Dominar" w:value="Dominar"/>
        </w:dropDownList>
      </w:sdtPr>
      <w:sdtEndPr/>
      <w:sdtContent>
        <w:p w14:paraId="07A823CC" w14:textId="77777777" w:rsidR="007B162C" w:rsidRDefault="00D7458D" w:rsidP="00467CD3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Desempeño básico</w:t>
          </w:r>
        </w:p>
      </w:sdtContent>
    </w:sdt>
    <w:p w14:paraId="5871FE76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¿La ejecución del puesto requiere del conocimiento de manejo de computadora?</w:t>
      </w:r>
    </w:p>
    <w:p w14:paraId="283BCBED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Nivel de conocimientos de computación.</w:t>
      </w: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453"/>
        <w:placeholder>
          <w:docPart w:val="5F4EE295968B40AF9E40D852F9B422D4"/>
        </w:placeholder>
        <w:dropDownList>
          <w:listItem w:displayText="No necesita / No usa" w:value="No necesita / No usa"/>
          <w:listItem w:displayText="Ingresar / capturar datos. Manejo de operaciones básicas de impresión / guarda" w:value="Ingresar / capturar datos. Manejo de operaciones básicas de impresión / guarda"/>
          <w:listItem w:displayText="Operar los paquetes / Armar cuadros de datos / Formatear documentos" w:value="Operar los paquetes / Armar cuadros de datos / Formatear documentos"/>
          <w:listItem w:displayText="Uso amplio de los menús de funciones" w:value="Uso amplio de los menús de funciones"/>
          <w:listItem w:displayText="Operación avanzada / Programación de funciones / de Macros (Nivel usuario)" w:value="Operación avanzada / Programación de funciones / de Macros (Nivel usuario)"/>
        </w:dropDownList>
      </w:sdtPr>
      <w:sdtEndPr/>
      <w:sdtContent>
        <w:p w14:paraId="190B1034" w14:textId="77777777" w:rsidR="002B4AA2" w:rsidRDefault="00D7458D" w:rsidP="002B4AA2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b/>
              <w:bCs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Operar los paquetes / Armar cuadros de datos / Formatear documentos</w:t>
          </w:r>
        </w:p>
      </w:sdtContent>
    </w:sdt>
    <w:p w14:paraId="58794AD8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¿Qué nivel de habilidad de trato con personas requiere el puesto?</w:t>
      </w:r>
    </w:p>
    <w:p w14:paraId="403923E6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Habilidad de trato con personas.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59"/>
        <w:placeholder>
          <w:docPart w:val="DA119730BAE94467A7A1B2F66FEA03FE"/>
        </w:placeholder>
        <w:dropDownList>
          <w:listItem w:displayText="Cortesía Normal" w:value="Cortesía Normal"/>
          <w:listItem w:displayText="Comunica/Influye/Induce" w:value="Comunica/Influye/Induce"/>
          <w:listItem w:displayText="Negocia/Convence" w:value="Negocia/Convence"/>
          <w:listItem w:displayText="Líder/Negociación compleja" w:value="Líder/Negociación compleja"/>
        </w:dropDownList>
      </w:sdtPr>
      <w:sdtEndPr/>
      <w:sdtContent>
        <w:p w14:paraId="6B2309D1" w14:textId="77777777" w:rsidR="007B162C" w:rsidRDefault="00D7458D" w:rsidP="007B162C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Comunica/Influye/Induce</w:t>
          </w:r>
        </w:p>
      </w:sdtContent>
    </w:sdt>
    <w:p w14:paraId="3A3C79E8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¿Cuál es el nivel de la responsabilidad gerencial necesaria?</w:t>
      </w:r>
    </w:p>
    <w:p w14:paraId="3D1D912C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Nivel de responsabilidad gerencial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64"/>
        <w:placeholder>
          <w:docPart w:val="4DF1E03AD3534654A8600B28BC5CCA9C"/>
        </w:placeholder>
        <w:dropDownList>
          <w:listItem w:value="Elija un elemento."/>
          <w:listItem w:displayText="No necesaria" w:value="No necesaria"/>
          <w:listItem w:displayText="Coordinación eventual de grupos pequeños y/o de actividades muy relacionadas" w:value="Coordinación eventual de grupos pequeños y/o de actividades muy relacionadas"/>
          <w:listItem w:displayText="Coordinación frecuente de grupos y actividades algo variadas" w:value="Coordinación frecuente de grupos y actividades algo variadas"/>
          <w:listItem w:displayText="Integración de uno o varios Departamentos de una Dirección /Área" w:value="Integración de uno o varios Departamentos de una Dirección /Área"/>
          <w:listItem w:displayText="Integración de todas las funciones de una Unidad principal" w:value="Integración de todas las funciones de una Unidad principal"/>
          <w:listItem w:displayText="Integración de varias Unidades /Áreas funcionales de una Dependencia / Secretaría" w:value="Integración de varias Unidades /Áreas funcionales de una Dependencia / Secretaría"/>
          <w:listItem w:displayText="Integración de todas las áreas de una Secretaría" w:value="Integración de todas las áreas de una Secretaría"/>
          <w:listItem w:displayText="Integración de todas las dependencias del Poder Ejecutivo del Estado" w:value="Integración de todas las dependencias del Poder Ejecutivo del Estado"/>
        </w:dropDownList>
      </w:sdtPr>
      <w:sdtEndPr/>
      <w:sdtContent>
        <w:p w14:paraId="3257214C" w14:textId="77777777" w:rsidR="008F4088" w:rsidRDefault="00D7458D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Integración de uno o varios Departamentos de una Dirección /Área</w:t>
          </w:r>
        </w:p>
      </w:sdtContent>
    </w:sdt>
    <w:p w14:paraId="53A5320E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¿Cuál es el resultado esencial del puesto?</w:t>
      </w:r>
    </w:p>
    <w:p w14:paraId="037E2DF0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El resultado esencial del puesto y el resultado secundario más importante.</w:t>
      </w:r>
    </w:p>
    <w:p w14:paraId="1AB5046A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36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En primer lugar: </w:t>
      </w:r>
      <w:sdt>
        <w:sdtPr>
          <w:rPr>
            <w:rFonts w:ascii="Century Gothic" w:hAnsi="Century Gothic" w:cs="Century Gothic"/>
            <w:sz w:val="18"/>
            <w:szCs w:val="18"/>
          </w:rPr>
          <w:id w:val="539475"/>
          <w:placeholder>
            <w:docPart w:val="19BD3617853C407EB720A85337B85D0B"/>
          </w:placeholder>
          <w:dropDownList>
            <w:listItem w:displayText="Servir" w:value="Servir"/>
            <w:listItem w:displayText="Administrar / Coordinar" w:value="Administrar / Coordinar"/>
            <w:listItem w:displayText="Asesorar" w:value="Asesorar"/>
            <w:listItem w:displayText="Controlar" w:value="Controlar"/>
            <w:listItem w:displayText="Custodiar" w:value="Custodiar"/>
            <w:listItem w:displayText="Registrar" w:value="Registrar"/>
            <w:listItem w:displayText="Ejecutar" w:value="Ejecutar"/>
          </w:dropDownList>
        </w:sdtPr>
        <w:sdtEndPr/>
        <w:sdtContent>
          <w:r w:rsidR="00D7458D">
            <w:rPr>
              <w:rFonts w:ascii="Century Gothic" w:hAnsi="Century Gothic" w:cs="Century Gothic"/>
              <w:sz w:val="18"/>
              <w:szCs w:val="18"/>
            </w:rPr>
            <w:t>Administrar / Coordinar</w:t>
          </w:r>
        </w:sdtContent>
      </w:sdt>
      <w:r>
        <w:rPr>
          <w:rFonts w:ascii="Century Gothic" w:hAnsi="Century Gothic" w:cs="Century Gothic"/>
          <w:sz w:val="18"/>
          <w:szCs w:val="18"/>
        </w:rPr>
        <w:br/>
        <w:t xml:space="preserve">En segundo lugar:  </w:t>
      </w:r>
      <w:sdt>
        <w:sdtPr>
          <w:rPr>
            <w:rFonts w:ascii="Century Gothic" w:hAnsi="Century Gothic" w:cs="Century Gothic"/>
            <w:sz w:val="18"/>
            <w:szCs w:val="18"/>
          </w:rPr>
          <w:id w:val="539482"/>
          <w:placeholder>
            <w:docPart w:val="59327C24A25646E5BBF78CC097858CA2"/>
          </w:placeholder>
          <w:dropDownList>
            <w:listItem w:displayText="Servir" w:value="Servir"/>
            <w:listItem w:displayText="Administrar / Coordinar" w:value="Administrar / Coordinar"/>
            <w:listItem w:displayText="Asesorar" w:value="Asesorar"/>
            <w:listItem w:displayText="Controlar" w:value="Controlar"/>
            <w:listItem w:displayText="Custodiar" w:value="Custodiar"/>
            <w:listItem w:displayText="Registrar" w:value="Registrar"/>
            <w:listItem w:displayText="Ejecutar" w:value="Ejecutar"/>
          </w:dropDownList>
        </w:sdtPr>
        <w:sdtEndPr/>
        <w:sdtContent>
          <w:r w:rsidR="00D7458D">
            <w:rPr>
              <w:rFonts w:ascii="Century Gothic" w:hAnsi="Century Gothic" w:cs="Century Gothic"/>
              <w:sz w:val="18"/>
              <w:szCs w:val="18"/>
            </w:rPr>
            <w:t>Asesorar</w:t>
          </w:r>
        </w:sdtContent>
      </w:sdt>
    </w:p>
    <w:p w14:paraId="2D772123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En relación al servicio a la comunidad y a los objetivos sociales y políticos del Gobierno del Estado, su puesto:</w:t>
      </w:r>
    </w:p>
    <w:p w14:paraId="4E3F1242" w14:textId="77777777" w:rsidR="008F4088" w:rsidRPr="008F4088" w:rsidRDefault="008F4088" w:rsidP="008F4088">
      <w:pPr>
        <w:widowControl w:val="0"/>
        <w:tabs>
          <w:tab w:val="left" w:pos="53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 w:rsidRPr="008F4088">
        <w:rPr>
          <w:rFonts w:ascii="Century Gothic" w:hAnsi="Century Gothic" w:cs="Century Gothic"/>
          <w:i/>
          <w:iCs/>
          <w:sz w:val="18"/>
          <w:szCs w:val="18"/>
        </w:rPr>
        <w:t>Orientación del puesto.</w:t>
      </w:r>
    </w:p>
    <w:p w14:paraId="64AC3FF2" w14:textId="77777777" w:rsidR="008F4088" w:rsidRDefault="008F4088" w:rsidP="008F4088">
      <w:pPr>
        <w:widowControl w:val="0"/>
        <w:tabs>
          <w:tab w:val="left" w:pos="530"/>
          <w:tab w:val="left" w:pos="990"/>
          <w:tab w:val="right" w:pos="1670"/>
          <w:tab w:val="left" w:pos="17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483"/>
        <w:placeholder>
          <w:docPart w:val="0320ED67F63544D49831ECABCBD5740B"/>
        </w:placeholder>
        <w:dropDownList>
          <w:listItem w:displayText="Apoya el logro de los mismos, aunque el efecto de sus acciones es lejano" w:value="Apoya el logro de los mismos, aunque el efecto de sus acciones es lejano"/>
          <w:listItem w:displayText="Realiza acciones con efecto claro sobre alguna parte de los mismos" w:value="Realiza acciones con efecto claro sobre alguna parte de los mismos"/>
          <w:listItem w:displayText="Impacta objetivos importantes, aunque no a nivel global de la acción del gobierno" w:value="Impacta objetivos importantes, aunque no a nivel global de la acción del gobierno"/>
          <w:listItem w:displayText="Responsable de decisiones y negociaciones de efecto político y social crítico" w:value="Responsable de decisiones y negociaciones de efecto político y social crítico"/>
        </w:dropDownList>
      </w:sdtPr>
      <w:sdtEndPr/>
      <w:sdtContent>
        <w:p w14:paraId="3F1E1C2D" w14:textId="6032F62D" w:rsidR="008F4088" w:rsidRPr="00F62CCE" w:rsidRDefault="00B76397" w:rsidP="008F4088">
          <w:pPr>
            <w:widowControl w:val="0"/>
            <w:tabs>
              <w:tab w:val="left" w:pos="530"/>
              <w:tab w:val="left" w:pos="990"/>
              <w:tab w:val="right" w:pos="1670"/>
              <w:tab w:val="left" w:pos="1740"/>
            </w:tabs>
            <w:autoSpaceDE w:val="0"/>
            <w:autoSpaceDN w:val="0"/>
            <w:adjustRightInd w:val="0"/>
            <w:spacing w:before="30" w:after="0" w:line="240" w:lineRule="auto"/>
            <w:rPr>
              <w:rFonts w:ascii="Century Gothic" w:hAnsi="Century Gothic" w:cs="Century Gothic"/>
              <w:b/>
              <w:bCs/>
              <w:i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Realiza acciones con efecto claro sobre alguna parte de los mismos</w:t>
          </w:r>
        </w:p>
      </w:sdtContent>
    </w:sdt>
    <w:p w14:paraId="012BCE75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Manejo de personal requerido</w:t>
      </w:r>
    </w:p>
    <w:p w14:paraId="089C0565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Número de personas a cargo del titular del puesto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88"/>
        <w:placeholder>
          <w:docPart w:val="422D2BB5AA4B4BDA84B69E8BDE9536D1"/>
        </w:placeholder>
        <w:dropDownList>
          <w:listItem w:displayText="Ninguna" w:value="Ninguna"/>
          <w:listItem w:displayText="1 a 5" w:value="1 a 5"/>
          <w:listItem w:displayText="6 a 10" w:value="6 a 10"/>
          <w:listItem w:displayText="11 a 20" w:value="11 a 20"/>
          <w:listItem w:displayText="21 a 50" w:value="21 a 50"/>
          <w:listItem w:displayText="51 a 100" w:value="51 a 100"/>
          <w:listItem w:displayText="101 a 500" w:value="101 a 500"/>
          <w:listItem w:displayText="501 a 1000" w:value="501 a 1000"/>
          <w:listItem w:displayText="1,001 a 2,000" w:value="1,001 a 2,000"/>
          <w:listItem w:displayText="Más de 2,000" w:value="Más de 2,000"/>
        </w:dropDownList>
      </w:sdtPr>
      <w:sdtEndPr/>
      <w:sdtContent>
        <w:p w14:paraId="6487B195" w14:textId="77777777" w:rsidR="008F4088" w:rsidRDefault="003F78B6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11 a 20</w:t>
          </w:r>
        </w:p>
      </w:sdtContent>
    </w:sdt>
    <w:p w14:paraId="44B487D1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Recursos financieros a su cargo</w:t>
      </w:r>
    </w:p>
    <w:p w14:paraId="5CCB479F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(M = 000; MM = 000,000 de pesos anuales)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99"/>
        <w:placeholder>
          <w:docPart w:val="C21A73E5A9F24002BDCA7FD9628CB18E"/>
        </w:placeholder>
        <w:dropDownList>
          <w:listItem w:displayText="Ninguno (No tiene incidencia evidenciable)" w:value="Ninguno (No tiene incidencia evidenciable)"/>
          <w:listItem w:displayText="Menos de 100 Mil pesos (Montos menores, no cuantificables, pero evidenciable)" w:value="Menos de 100 Mil pesos (Montos menores, no cuantificables, pero evidenciable)"/>
          <w:listItem w:displayText="101 a 500 Mil pesos" w:value="101 a 500 Mil pesos"/>
          <w:listItem w:displayText="501 Mil  a 1 Millón de pesos" w:value="501 Mil  a 1 Millón de pesos"/>
          <w:listItem w:displayText="1 a 10 Millones" w:value="1 a 10 Millones"/>
          <w:listItem w:displayText="11 a 50 Millones" w:value="11 a 50 Millones"/>
          <w:listItem w:displayText="51 a 100 Millones" w:value="51 a 100 Millones"/>
          <w:listItem w:displayText="101 a 300 Millones" w:value="101 a 300 Millones"/>
          <w:listItem w:displayText="301 A 500 Millones" w:value="301 A 500 Millones"/>
          <w:listItem w:displayText="501 a 1,000 Millones" w:value="501 a 1,000 Millones"/>
          <w:listItem w:displayText="1,001 a 2,000 Millones" w:value="1,001 a 2,000 Millones"/>
          <w:listItem w:displayText="2,001 a 5,000 Millones" w:value="2,001 a 5,000 Millones"/>
          <w:listItem w:displayText="Más de 5000 Millones" w:value="Más de 5000 Millones"/>
        </w:dropDownList>
      </w:sdtPr>
      <w:sdtEndPr/>
      <w:sdtContent>
        <w:p w14:paraId="7D8791C6" w14:textId="77777777" w:rsidR="008F4088" w:rsidRDefault="00B21C12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Ninguno (No tiene incidencia evidenciable)</w:t>
          </w:r>
        </w:p>
      </w:sdtContent>
    </w:sdt>
    <w:p w14:paraId="54F0522A" w14:textId="77777777" w:rsidR="003F78B6" w:rsidRDefault="003F78B6" w:rsidP="003463A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</w:p>
    <w:p w14:paraId="228CEB34" w14:textId="77777777" w:rsidR="003463A3" w:rsidRDefault="003463A3" w:rsidP="003463A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lastRenderedPageBreak/>
        <w:t>¿Si maneja recursos financieros, su responsabilidad sobre ellos es?</w:t>
      </w:r>
    </w:p>
    <w:p w14:paraId="1327EA7B" w14:textId="77777777" w:rsidR="003463A3" w:rsidRDefault="003463A3" w:rsidP="003463A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 w:rsidRPr="00EA4465">
        <w:rPr>
          <w:rFonts w:ascii="Century Gothic" w:hAnsi="Century Gothic" w:cs="Century Gothic"/>
          <w:i/>
          <w:iCs/>
          <w:sz w:val="18"/>
          <w:szCs w:val="18"/>
        </w:rPr>
        <w:t>Tipo de responsabilidad sobre los recursos financieros que maneja.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521"/>
        <w:placeholder>
          <w:docPart w:val="DefaultPlaceholder_22675704"/>
        </w:placeholder>
        <w:dropDownList>
          <w:listItem w:displayText="Ninguna" w:value="Ninguna"/>
          <w:listItem w:displayText="Custodiarlos /Registrarlos / Posibilidades lejanas de eficientar la cifra de referencia" w:value="Custodiarlos /Registrarlos / Posibilidades lejanas de eficientar la cifra de referencia"/>
          <w:listItem w:displayText="Controlarlos/ Administrarlos / Apoyo a su eficiencia / Posibilidades reales de eficientamiento importante a la cifra de referencia" w:value="Controlarlos/ Administrarlos / Apoyo a su eficiencia / Posibilidades reales de eficientamiento importante a la cifra de referencia"/>
          <w:listItem w:displayText="Autorizarlos bajo presupuesto propio / Responsable del Valor Agregado de los mismos" w:value="Autorizarlos bajo presupuesto propio / Responsable del Valor Agregado de los mismos"/>
        </w:dropDownList>
      </w:sdtPr>
      <w:sdtEndPr/>
      <w:sdtContent>
        <w:p w14:paraId="7D5B3A2F" w14:textId="77777777" w:rsidR="00596DDC" w:rsidRDefault="00B21C12" w:rsidP="003463A3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Ninguna</w:t>
          </w:r>
        </w:p>
      </w:sdtContent>
    </w:sdt>
    <w:p w14:paraId="2FD4248C" w14:textId="77777777" w:rsidR="00596DDC" w:rsidRDefault="00596DDC" w:rsidP="00596DD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Tipo de Análisis Predominante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527"/>
        <w:placeholder>
          <w:docPart w:val="DefaultPlaceholder_22675704"/>
        </w:placeholder>
        <w:dropDownList>
          <w:listItem w:displayText="Variantes mínimas; hechos bien conocidos y relacionables" w:value="Variantes mínimas; hechos bien conocidos y relacionables"/>
          <w:listItem w:displayText="Algunas variantes y modalidades controladas; Se compara, se eligen soluciones" w:value="Algunas variantes y modalidades controladas; Se compara, se eligen soluciones"/>
          <w:listItem w:displayText="Variantes: Identifica elementos relevantes y los pondera para elegir una opción" w:value="Variantes: Identifica elementos relevantes y los pondera para elegir una opción"/>
          <w:listItem w:displayText="Variantes amplias. Hechos poco repetitivos que forzan el análisis para elegir opciones" w:value="Variantes amplias. Hechos poco repetitivos que forzan el análisis para elegir opciones"/>
          <w:listItem w:displayText="Variantes amplias. Hechos poco repetitivos que demandan proponer nuevas soluciones" w:value="Variantes amplias. Hechos poco repetitivos que demandan proponer nuevas soluciones"/>
          <w:listItem w:displayText="Variantes amplias. Debe generar propuestas creativas / innovadoras" w:value="Variantes amplias. Debe generar propuestas creativas / innovadoras"/>
          <w:listItem w:displayText="Situaciones muy complejas que demandan pensamiento especulativo y de alto contenido original" w:value="Situaciones muy complejas que demandan pensamiento especulativo y de alto contenido original"/>
          <w:listItem w:displayText="Se parte de hechos / situaciones con muy vaga definición. Se requiere pensamiento abstracto y muy original. Desarrolla bases para nuevos paradigmas" w:value="Se parte de hechos / situaciones con muy vaga definición. Se requiere pensamiento abstracto y muy original. Desarrolla bases para nuevos paradigmas"/>
        </w:dropDownList>
      </w:sdtPr>
      <w:sdtEndPr/>
      <w:sdtContent>
        <w:p w14:paraId="788AD1EB" w14:textId="77777777" w:rsidR="00596DDC" w:rsidRDefault="003C50B7" w:rsidP="00596DDC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Variantes amplias. Hechos poco repetitivos que forzan el análisis para elegir opciones</w:t>
          </w:r>
        </w:p>
      </w:sdtContent>
    </w:sdt>
    <w:p w14:paraId="00A41405" w14:textId="77777777" w:rsidR="008B6EFD" w:rsidRPr="00B21C12" w:rsidRDefault="00596DDC" w:rsidP="00B21C12">
      <w:pPr>
        <w:widowControl w:val="0"/>
        <w:tabs>
          <w:tab w:val="left" w:pos="53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Marco de actuación y supervisión recibida</w:t>
      </w: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540"/>
        <w:placeholder>
          <w:docPart w:val="ED80154B8C4E428A85DA495D70A55375"/>
        </w:placeholder>
        <w:dropDownList>
          <w:listItem w:displayText="Instrucciones precisas y detalladas en tareas simples; la supervisión recibida es directa." w:value="Instrucciones precisas y detalladas en tareas simples; la supervisión recibida es directa."/>
          <w:listItem w:displayText="Rutinas sencillas e instrucciones generales. Se revisan sus resultados dentro de la jornada o en intervalos de pocas horas." w:value="Rutinas sencillas e instrucciones generales. Se revisan sus resultados dentro de la jornada o en intervalos de pocas horas."/>
          <w:listItem w:displayText="Rutinas relativamente complejas bajo prácticas estandarizadas y/o procedimientos establecidos. Por lo general, los resultados del puesto se revisan al final de la jornada ó en períodos cortos." w:value="Rutinas relativamente complejas bajo prácticas estandarizadas y/o procedimientos establecidos. Por lo general, los resultados del puesto se revisan al final de la jornada ó en períodos cortos."/>
          <w:listItem w:displayText="Procedimientos e instrucciones generales. Puede ordenar la secuencia pero no cambiar los procedimientos. Los períodos de supervisión pueden ocurrir en el término de varios días." w:value="Procedimientos e instrucciones generales. Puede ordenar la secuencia pero no cambiar los procedimientos. Los períodos de supervisión pueden ocurrir en el término de varios días."/>
          <w:listItem w:displayText="Programas establecidos / procedimientos amplios. El titular toma las decisiones para que los resultados se logren, corrigiendo desviaciones y destrabando obstáculos. Aunque informa con frecuencia, sus resultados son evaluables en períodos de pocas semanas." w:value="Programas establecidos / procedimientos amplios. El titular toma las decisiones para que los resultados se logren, corrigiendo desviaciones y destrabando obstáculos. Aunque informa con frecuencia, sus resultados son evaluables en períodos de pocas semanas."/>
          <w:listItem w:displayText="Objetivos / resultados operacionales. El titular define los planes y programas para ejecutarlos y los maneja dentro de políticas, estrategias, tácticas y presupuestos aprobados. La supervisión recibida es de tipo gerencial, y es evaluado en sus avances en " w:value="Objetivos / resultados operacionales. El titular define los planes y programas para ejecutarlos y los maneja dentro de políticas, estrategias, tácticas y presupuestos aprobados. La supervisión recibida es de tipo gerencial, y es evaluado en sus avances en "/>
          <w:listItem w:displayText="Metas. En el marco de los Planes de gobierno y de los lineamientos del Gobernador, el titular define los programas genéricos para alguna área / Unidad principal, y establece las tácticas para su manejo. La supervisión recibida es holgada. Sus resultados se" w:value="Metas. En el marco de los Planes de gobierno y de los lineamientos del Gobernador, el titular define los programas genéricos para alguna área / Unidad principal, y establece las tácticas para su manejo. La supervisión recibida es holgada. Sus resultados se"/>
          <w:listItem w:displayText="Metas genéricas. Establece los lineamientos estratégicos para el alcance del Plan de Gobierno en la Dependencia a su cargo y define y aprueba los programas generales necesarios para el logro de dichas metas. Sus resultados son evaluables en períodos más al" w:value="Metas genéricas. Establece los lineamientos estratégicos para el alcance del Plan de Gobierno en la Dependencia a su cargo y define y aprueba los programas generales necesarios para el logro de dichas metas. Sus resultados son evaluables en períodos más al"/>
          <w:listItem w:displayText="Misión organizacional. Corresponde al Primer Ejecutivo de la Entidad. Dentro de sus atribuciones, está el modificar el objetivo social y político del Plan de Gobierno e instrumentos de ejecución asociados." w:value="Misión organizacional. Corresponde al Primer Ejecutivo de la Entidad. Dentro de sus atribuciones, está el modificar el objetivo social y político del Plan de Gobierno e instrumentos de ejecución asociados."/>
        </w:dropDownList>
      </w:sdtPr>
      <w:sdtEndPr/>
      <w:sdtContent>
        <w:p w14:paraId="31A0A9CE" w14:textId="77777777" w:rsidR="00B21C12" w:rsidRPr="00B21C12" w:rsidRDefault="003C50B7" w:rsidP="00B21C12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bCs/>
              <w:i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Procedimientos e instrucciones generales. Puede ordenar la secuencia pero no cambiar los procedimientos. Los períodos de supervisión pueden ocurrir en el término de varios días.</w:t>
          </w:r>
        </w:p>
      </w:sdtContent>
    </w:sdt>
    <w:p w14:paraId="24653FD4" w14:textId="77777777" w:rsidR="00596DDC" w:rsidRDefault="00596DDC" w:rsidP="00596DDC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DATOS DE APROBACIÓN</w:t>
      </w:r>
    </w:p>
    <w:p w14:paraId="5B4E7F88" w14:textId="77777777" w:rsidR="00193809" w:rsidRPr="004D2527" w:rsidRDefault="00193809" w:rsidP="00193809">
      <w:pPr>
        <w:widowControl w:val="0"/>
        <w:tabs>
          <w:tab w:val="left" w:pos="40"/>
          <w:tab w:val="left" w:pos="5440"/>
        </w:tabs>
        <w:autoSpaceDE w:val="0"/>
        <w:autoSpaceDN w:val="0"/>
        <w:adjustRightInd w:val="0"/>
        <w:spacing w:before="231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Información provista por:                                                      </w:t>
      </w:r>
      <w:r w:rsidRPr="004D2527">
        <w:rPr>
          <w:rFonts w:ascii="Century Gothic" w:hAnsi="Century Gothic" w:cs="Century Gothic"/>
          <w:sz w:val="18"/>
          <w:szCs w:val="18"/>
        </w:rPr>
        <w:t>Información aprobada por:</w:t>
      </w:r>
    </w:p>
    <w:p w14:paraId="6D7F643D" w14:textId="77777777" w:rsidR="00596DDC" w:rsidRDefault="00596DDC" w:rsidP="00596DDC">
      <w:pPr>
        <w:widowControl w:val="0"/>
        <w:tabs>
          <w:tab w:val="left" w:pos="40"/>
          <w:tab w:val="left" w:pos="5440"/>
        </w:tabs>
        <w:autoSpaceDE w:val="0"/>
        <w:autoSpaceDN w:val="0"/>
        <w:adjustRightInd w:val="0"/>
        <w:spacing w:before="231" w:after="0" w:line="240" w:lineRule="auto"/>
        <w:rPr>
          <w:rFonts w:ascii="Century Gothic" w:hAnsi="Century Gothic" w:cs="Century Gothic"/>
          <w:sz w:val="18"/>
          <w:szCs w:val="18"/>
        </w:rPr>
      </w:pPr>
    </w:p>
    <w:tbl>
      <w:tblPr>
        <w:tblStyle w:val="Tablaconcuadrcula"/>
        <w:tblW w:w="90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0"/>
        <w:gridCol w:w="1134"/>
        <w:gridCol w:w="3544"/>
      </w:tblGrid>
      <w:tr w:rsidR="00596DDC" w14:paraId="79DC023F" w14:textId="77777777" w:rsidTr="00596DDC">
        <w:tc>
          <w:tcPr>
            <w:tcW w:w="1134" w:type="dxa"/>
          </w:tcPr>
          <w:p w14:paraId="4B355E36" w14:textId="77777777" w:rsidR="00596DDC" w:rsidRDefault="004168BD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Nombre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</w:tcPr>
          <w:p w14:paraId="596C26BE" w14:textId="77777777" w:rsidR="00596DDC" w:rsidRDefault="00596DDC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171ACC" w14:textId="77777777" w:rsidR="00596DDC" w:rsidRDefault="004168BD" w:rsidP="00501397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Nombre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44" w:type="dxa"/>
          </w:tcPr>
          <w:p w14:paraId="026BBA70" w14:textId="77777777" w:rsidR="00596DDC" w:rsidRDefault="00596DDC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596DDC" w14:paraId="10088A04" w14:textId="77777777" w:rsidTr="00596DDC">
        <w:tc>
          <w:tcPr>
            <w:tcW w:w="1134" w:type="dxa"/>
          </w:tcPr>
          <w:p w14:paraId="084F2780" w14:textId="77777777" w:rsidR="00596DDC" w:rsidRDefault="004168BD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Cargo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</w:tcPr>
          <w:p w14:paraId="5FAB003C" w14:textId="77777777" w:rsidR="00596DDC" w:rsidRPr="003C073D" w:rsidRDefault="00D7458D" w:rsidP="00342D88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Director de Operaciones</w:t>
            </w:r>
          </w:p>
        </w:tc>
        <w:tc>
          <w:tcPr>
            <w:tcW w:w="1134" w:type="dxa"/>
          </w:tcPr>
          <w:p w14:paraId="3E34FA7A" w14:textId="77777777" w:rsidR="00596DDC" w:rsidRDefault="004168BD" w:rsidP="00501397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Cargo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44" w:type="dxa"/>
          </w:tcPr>
          <w:p w14:paraId="1179FDC1" w14:textId="77777777" w:rsidR="00596DDC" w:rsidRPr="003C073D" w:rsidRDefault="00AD3FF4" w:rsidP="00342D88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Director General de Radio Sonora</w:t>
            </w:r>
          </w:p>
        </w:tc>
      </w:tr>
    </w:tbl>
    <w:p w14:paraId="32A37812" w14:textId="77777777" w:rsidR="00596DDC" w:rsidRDefault="00596DDC" w:rsidP="00596DDC">
      <w:pPr>
        <w:widowControl w:val="0"/>
        <w:tabs>
          <w:tab w:val="right" w:pos="970"/>
          <w:tab w:val="left" w:pos="1140"/>
          <w:tab w:val="right" w:pos="5970"/>
          <w:tab w:val="left" w:pos="6140"/>
        </w:tabs>
        <w:autoSpaceDE w:val="0"/>
        <w:autoSpaceDN w:val="0"/>
        <w:adjustRightInd w:val="0"/>
        <w:spacing w:before="1280" w:after="0" w:line="240" w:lineRule="auto"/>
        <w:rPr>
          <w:rFonts w:ascii="Century Gothic" w:hAnsi="Century Gothic" w:cs="Century Gothic"/>
          <w:sz w:val="18"/>
          <w:szCs w:val="18"/>
        </w:rPr>
      </w:pPr>
    </w:p>
    <w:sectPr w:rsidR="00596DDC" w:rsidSect="00096926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FE5C2" w14:textId="77777777" w:rsidR="00DA2E59" w:rsidRDefault="00DA2E59" w:rsidP="0068032F">
      <w:pPr>
        <w:spacing w:after="0" w:line="240" w:lineRule="auto"/>
      </w:pPr>
      <w:r>
        <w:separator/>
      </w:r>
    </w:p>
  </w:endnote>
  <w:endnote w:type="continuationSeparator" w:id="0">
    <w:p w14:paraId="454D8EB5" w14:textId="77777777" w:rsidR="00DA2E59" w:rsidRDefault="00DA2E59" w:rsidP="0068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CF64" w14:textId="78D496B8" w:rsidR="00D7458D" w:rsidRDefault="00D7458D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b/>
      </w:rPr>
      <w:t>Director de Operaciones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 w:rsidR="00BE4475">
      <w:fldChar w:fldCharType="begin"/>
    </w:r>
    <w:r>
      <w:instrText xml:space="preserve"> PAGE   \* MERGEFORMAT </w:instrText>
    </w:r>
    <w:r w:rsidR="00BE4475">
      <w:fldChar w:fldCharType="separate"/>
    </w:r>
    <w:r w:rsidR="007F1836" w:rsidRPr="007F1836">
      <w:rPr>
        <w:rFonts w:asciiTheme="majorHAnsi" w:hAnsiTheme="majorHAnsi"/>
        <w:noProof/>
      </w:rPr>
      <w:t>1</w:t>
    </w:r>
    <w:r w:rsidR="00BE4475">
      <w:rPr>
        <w:rFonts w:asciiTheme="majorHAnsi" w:hAnsiTheme="majorHAnsi"/>
        <w:noProof/>
      </w:rPr>
      <w:fldChar w:fldCharType="end"/>
    </w:r>
  </w:p>
  <w:p w14:paraId="4C3E20C5" w14:textId="77777777" w:rsidR="00D7458D" w:rsidRDefault="00D745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AA114" w14:textId="77777777" w:rsidR="00DA2E59" w:rsidRDefault="00DA2E59" w:rsidP="0068032F">
      <w:pPr>
        <w:spacing w:after="0" w:line="240" w:lineRule="auto"/>
      </w:pPr>
      <w:r>
        <w:separator/>
      </w:r>
    </w:p>
  </w:footnote>
  <w:footnote w:type="continuationSeparator" w:id="0">
    <w:p w14:paraId="1C8EC35F" w14:textId="77777777" w:rsidR="00DA2E59" w:rsidRDefault="00DA2E59" w:rsidP="0068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E687" w14:textId="79E9BB70" w:rsidR="00D7458D" w:rsidRDefault="00A87558">
    <w:pPr>
      <w:pStyle w:val="Encabezado"/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Título"/>
        <w:id w:val="78404852"/>
        <w:placeholder>
          <w:docPart w:val="D174425CC9EA4E39BCED7CBEDC55994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7458D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es-MX"/>
          </w:rPr>
          <w:t>Fecha de Captura</w:t>
        </w:r>
      </w:sdtContent>
    </w:sdt>
    <w:r w:rsidR="00D7458D" w:rsidRPr="0068032F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Fecha"/>
        <w:id w:val="78404859"/>
        <w:placeholder>
          <w:docPart w:val="3A72C486120A448B8A793F83871C129D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6-01-09T00:00:00Z">
          <w:dateFormat w:val="d 'de' MMMM 'de' yyyy"/>
          <w:lid w:val="es-ES"/>
          <w:storeMappedDataAs w:val="dateTime"/>
          <w:calendar w:val="gregorian"/>
        </w:date>
      </w:sdtPr>
      <w:sdtEndPr/>
      <w:sdtContent>
        <w:r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9 de enero de 2026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D3C"/>
    <w:multiLevelType w:val="hybridMultilevel"/>
    <w:tmpl w:val="913C27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1D01"/>
    <w:multiLevelType w:val="hybridMultilevel"/>
    <w:tmpl w:val="1CE270C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B54265"/>
    <w:multiLevelType w:val="hybridMultilevel"/>
    <w:tmpl w:val="D12659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7278B"/>
    <w:multiLevelType w:val="hybridMultilevel"/>
    <w:tmpl w:val="71264546"/>
    <w:lvl w:ilvl="0" w:tplc="4A5E4F6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1F4E1850"/>
    <w:multiLevelType w:val="hybridMultilevel"/>
    <w:tmpl w:val="E6FCD5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636C3"/>
    <w:multiLevelType w:val="hybridMultilevel"/>
    <w:tmpl w:val="4A9EF7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836CD"/>
    <w:multiLevelType w:val="hybridMultilevel"/>
    <w:tmpl w:val="4CE209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B12AF"/>
    <w:multiLevelType w:val="hybridMultilevel"/>
    <w:tmpl w:val="6F8E0B0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26129"/>
    <w:multiLevelType w:val="hybridMultilevel"/>
    <w:tmpl w:val="4ACA99C0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D62897"/>
    <w:multiLevelType w:val="hybridMultilevel"/>
    <w:tmpl w:val="C480E794"/>
    <w:lvl w:ilvl="0" w:tplc="1318C2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08" w:hanging="360"/>
      </w:pPr>
    </w:lvl>
    <w:lvl w:ilvl="2" w:tplc="080A001B" w:tentative="1">
      <w:start w:val="1"/>
      <w:numFmt w:val="lowerRoman"/>
      <w:lvlText w:val="%3."/>
      <w:lvlJc w:val="right"/>
      <w:pPr>
        <w:ind w:left="2828" w:hanging="180"/>
      </w:pPr>
    </w:lvl>
    <w:lvl w:ilvl="3" w:tplc="080A000F" w:tentative="1">
      <w:start w:val="1"/>
      <w:numFmt w:val="decimal"/>
      <w:lvlText w:val="%4."/>
      <w:lvlJc w:val="left"/>
      <w:pPr>
        <w:ind w:left="3548" w:hanging="360"/>
      </w:pPr>
    </w:lvl>
    <w:lvl w:ilvl="4" w:tplc="080A0019" w:tentative="1">
      <w:start w:val="1"/>
      <w:numFmt w:val="lowerLetter"/>
      <w:lvlText w:val="%5."/>
      <w:lvlJc w:val="left"/>
      <w:pPr>
        <w:ind w:left="4268" w:hanging="360"/>
      </w:pPr>
    </w:lvl>
    <w:lvl w:ilvl="5" w:tplc="080A001B" w:tentative="1">
      <w:start w:val="1"/>
      <w:numFmt w:val="lowerRoman"/>
      <w:lvlText w:val="%6."/>
      <w:lvlJc w:val="right"/>
      <w:pPr>
        <w:ind w:left="4988" w:hanging="180"/>
      </w:pPr>
    </w:lvl>
    <w:lvl w:ilvl="6" w:tplc="080A000F" w:tentative="1">
      <w:start w:val="1"/>
      <w:numFmt w:val="decimal"/>
      <w:lvlText w:val="%7."/>
      <w:lvlJc w:val="left"/>
      <w:pPr>
        <w:ind w:left="5708" w:hanging="360"/>
      </w:pPr>
    </w:lvl>
    <w:lvl w:ilvl="7" w:tplc="080A0019" w:tentative="1">
      <w:start w:val="1"/>
      <w:numFmt w:val="lowerLetter"/>
      <w:lvlText w:val="%8."/>
      <w:lvlJc w:val="left"/>
      <w:pPr>
        <w:ind w:left="6428" w:hanging="360"/>
      </w:pPr>
    </w:lvl>
    <w:lvl w:ilvl="8" w:tplc="080A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10" w15:restartNumberingAfterBreak="0">
    <w:nsid w:val="5F2021CE"/>
    <w:multiLevelType w:val="hybridMultilevel"/>
    <w:tmpl w:val="8526698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6748B5"/>
    <w:multiLevelType w:val="hybridMultilevel"/>
    <w:tmpl w:val="41D6300C"/>
    <w:lvl w:ilvl="0" w:tplc="02C6D894">
      <w:start w:val="1"/>
      <w:numFmt w:val="lowerLetter"/>
      <w:lvlText w:val="%1)"/>
      <w:lvlJc w:val="left"/>
      <w:pPr>
        <w:ind w:left="250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25" w:hanging="360"/>
      </w:pPr>
    </w:lvl>
    <w:lvl w:ilvl="2" w:tplc="080A001B" w:tentative="1">
      <w:start w:val="1"/>
      <w:numFmt w:val="lowerRoman"/>
      <w:lvlText w:val="%3."/>
      <w:lvlJc w:val="right"/>
      <w:pPr>
        <w:ind w:left="3945" w:hanging="180"/>
      </w:pPr>
    </w:lvl>
    <w:lvl w:ilvl="3" w:tplc="080A000F" w:tentative="1">
      <w:start w:val="1"/>
      <w:numFmt w:val="decimal"/>
      <w:lvlText w:val="%4."/>
      <w:lvlJc w:val="left"/>
      <w:pPr>
        <w:ind w:left="4665" w:hanging="360"/>
      </w:pPr>
    </w:lvl>
    <w:lvl w:ilvl="4" w:tplc="080A0019" w:tentative="1">
      <w:start w:val="1"/>
      <w:numFmt w:val="lowerLetter"/>
      <w:lvlText w:val="%5."/>
      <w:lvlJc w:val="left"/>
      <w:pPr>
        <w:ind w:left="5385" w:hanging="360"/>
      </w:pPr>
    </w:lvl>
    <w:lvl w:ilvl="5" w:tplc="080A001B" w:tentative="1">
      <w:start w:val="1"/>
      <w:numFmt w:val="lowerRoman"/>
      <w:lvlText w:val="%6."/>
      <w:lvlJc w:val="right"/>
      <w:pPr>
        <w:ind w:left="6105" w:hanging="180"/>
      </w:pPr>
    </w:lvl>
    <w:lvl w:ilvl="6" w:tplc="080A000F" w:tentative="1">
      <w:start w:val="1"/>
      <w:numFmt w:val="decimal"/>
      <w:lvlText w:val="%7."/>
      <w:lvlJc w:val="left"/>
      <w:pPr>
        <w:ind w:left="6825" w:hanging="360"/>
      </w:pPr>
    </w:lvl>
    <w:lvl w:ilvl="7" w:tplc="080A0019" w:tentative="1">
      <w:start w:val="1"/>
      <w:numFmt w:val="lowerLetter"/>
      <w:lvlText w:val="%8."/>
      <w:lvlJc w:val="left"/>
      <w:pPr>
        <w:ind w:left="7545" w:hanging="360"/>
      </w:pPr>
    </w:lvl>
    <w:lvl w:ilvl="8" w:tplc="080A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2" w15:restartNumberingAfterBreak="0">
    <w:nsid w:val="7AC709F9"/>
    <w:multiLevelType w:val="hybridMultilevel"/>
    <w:tmpl w:val="83A48C48"/>
    <w:lvl w:ilvl="0" w:tplc="080A000F">
      <w:start w:val="1"/>
      <w:numFmt w:val="decimal"/>
      <w:lvlText w:val="%1."/>
      <w:lvlJc w:val="left"/>
      <w:pPr>
        <w:ind w:left="751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83006">
    <w:abstractNumId w:val="9"/>
  </w:num>
  <w:num w:numId="2" w16cid:durableId="482548559">
    <w:abstractNumId w:val="3"/>
  </w:num>
  <w:num w:numId="3" w16cid:durableId="796487136">
    <w:abstractNumId w:val="4"/>
  </w:num>
  <w:num w:numId="4" w16cid:durableId="1905142494">
    <w:abstractNumId w:val="0"/>
  </w:num>
  <w:num w:numId="5" w16cid:durableId="257181674">
    <w:abstractNumId w:val="1"/>
  </w:num>
  <w:num w:numId="6" w16cid:durableId="650914444">
    <w:abstractNumId w:val="6"/>
  </w:num>
  <w:num w:numId="7" w16cid:durableId="136536429">
    <w:abstractNumId w:val="12"/>
  </w:num>
  <w:num w:numId="8" w16cid:durableId="512064576">
    <w:abstractNumId w:val="5"/>
  </w:num>
  <w:num w:numId="9" w16cid:durableId="385105062">
    <w:abstractNumId w:val="8"/>
  </w:num>
  <w:num w:numId="10" w16cid:durableId="1454447568">
    <w:abstractNumId w:val="2"/>
  </w:num>
  <w:num w:numId="11" w16cid:durableId="2113236938">
    <w:abstractNumId w:val="7"/>
  </w:num>
  <w:num w:numId="12" w16cid:durableId="126121257">
    <w:abstractNumId w:val="11"/>
  </w:num>
  <w:num w:numId="13" w16cid:durableId="6968567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951"/>
    <w:rsid w:val="00003761"/>
    <w:rsid w:val="00054E31"/>
    <w:rsid w:val="0007300F"/>
    <w:rsid w:val="000946B4"/>
    <w:rsid w:val="00094A1E"/>
    <w:rsid w:val="00096926"/>
    <w:rsid w:val="000B7DAA"/>
    <w:rsid w:val="000D4100"/>
    <w:rsid w:val="0010290A"/>
    <w:rsid w:val="00102BBD"/>
    <w:rsid w:val="001146C1"/>
    <w:rsid w:val="00147768"/>
    <w:rsid w:val="001511EB"/>
    <w:rsid w:val="00167134"/>
    <w:rsid w:val="0017200E"/>
    <w:rsid w:val="00190C96"/>
    <w:rsid w:val="00193809"/>
    <w:rsid w:val="001C5D17"/>
    <w:rsid w:val="001E2135"/>
    <w:rsid w:val="001E4C73"/>
    <w:rsid w:val="00202A5C"/>
    <w:rsid w:val="00212675"/>
    <w:rsid w:val="002319CB"/>
    <w:rsid w:val="002329C1"/>
    <w:rsid w:val="002643F5"/>
    <w:rsid w:val="00272361"/>
    <w:rsid w:val="002B4AA2"/>
    <w:rsid w:val="002C3F42"/>
    <w:rsid w:val="002C52EF"/>
    <w:rsid w:val="002D1F8E"/>
    <w:rsid w:val="002F2635"/>
    <w:rsid w:val="002F763C"/>
    <w:rsid w:val="00325021"/>
    <w:rsid w:val="00331C2E"/>
    <w:rsid w:val="00342D88"/>
    <w:rsid w:val="00343B8F"/>
    <w:rsid w:val="003463A3"/>
    <w:rsid w:val="00375047"/>
    <w:rsid w:val="003C073D"/>
    <w:rsid w:val="003C50B7"/>
    <w:rsid w:val="003D1BFD"/>
    <w:rsid w:val="003E4A62"/>
    <w:rsid w:val="003F3A05"/>
    <w:rsid w:val="003F78B6"/>
    <w:rsid w:val="004168BD"/>
    <w:rsid w:val="0044679F"/>
    <w:rsid w:val="0045248D"/>
    <w:rsid w:val="00467CD3"/>
    <w:rsid w:val="00474A4E"/>
    <w:rsid w:val="004C7E30"/>
    <w:rsid w:val="00501397"/>
    <w:rsid w:val="005314F6"/>
    <w:rsid w:val="0056174E"/>
    <w:rsid w:val="00587D14"/>
    <w:rsid w:val="005931E6"/>
    <w:rsid w:val="00596DDC"/>
    <w:rsid w:val="005F1CF7"/>
    <w:rsid w:val="005F1F14"/>
    <w:rsid w:val="0060720F"/>
    <w:rsid w:val="00622205"/>
    <w:rsid w:val="0062351D"/>
    <w:rsid w:val="006254C6"/>
    <w:rsid w:val="006344F3"/>
    <w:rsid w:val="00635591"/>
    <w:rsid w:val="00655703"/>
    <w:rsid w:val="0068032F"/>
    <w:rsid w:val="00683A03"/>
    <w:rsid w:val="00687018"/>
    <w:rsid w:val="00687F2B"/>
    <w:rsid w:val="006D43C4"/>
    <w:rsid w:val="006D7D11"/>
    <w:rsid w:val="0070518E"/>
    <w:rsid w:val="007308F7"/>
    <w:rsid w:val="00741F0A"/>
    <w:rsid w:val="007B162C"/>
    <w:rsid w:val="007D3003"/>
    <w:rsid w:val="007E1362"/>
    <w:rsid w:val="007F0C38"/>
    <w:rsid w:val="007F1836"/>
    <w:rsid w:val="007F322E"/>
    <w:rsid w:val="00817409"/>
    <w:rsid w:val="008528CF"/>
    <w:rsid w:val="008564CA"/>
    <w:rsid w:val="008633CD"/>
    <w:rsid w:val="00873677"/>
    <w:rsid w:val="00893993"/>
    <w:rsid w:val="008B6EFD"/>
    <w:rsid w:val="008D3CEE"/>
    <w:rsid w:val="008E33AC"/>
    <w:rsid w:val="008E53FE"/>
    <w:rsid w:val="008F4088"/>
    <w:rsid w:val="009223DE"/>
    <w:rsid w:val="00950179"/>
    <w:rsid w:val="00950DBB"/>
    <w:rsid w:val="00957C5E"/>
    <w:rsid w:val="009701BA"/>
    <w:rsid w:val="00973777"/>
    <w:rsid w:val="00984B0E"/>
    <w:rsid w:val="009A1C1C"/>
    <w:rsid w:val="009C2ECB"/>
    <w:rsid w:val="009C612B"/>
    <w:rsid w:val="009E7D30"/>
    <w:rsid w:val="00A333D4"/>
    <w:rsid w:val="00A45295"/>
    <w:rsid w:val="00A76F06"/>
    <w:rsid w:val="00A87558"/>
    <w:rsid w:val="00A90AB2"/>
    <w:rsid w:val="00AB0D64"/>
    <w:rsid w:val="00AC7D22"/>
    <w:rsid w:val="00AD2C81"/>
    <w:rsid w:val="00AD3FF4"/>
    <w:rsid w:val="00AE3E44"/>
    <w:rsid w:val="00AF3BE8"/>
    <w:rsid w:val="00B00DB2"/>
    <w:rsid w:val="00B060E9"/>
    <w:rsid w:val="00B12FBF"/>
    <w:rsid w:val="00B21C12"/>
    <w:rsid w:val="00B2521B"/>
    <w:rsid w:val="00B332CE"/>
    <w:rsid w:val="00B40EA5"/>
    <w:rsid w:val="00B76397"/>
    <w:rsid w:val="00B8777B"/>
    <w:rsid w:val="00B87EB3"/>
    <w:rsid w:val="00B97D3A"/>
    <w:rsid w:val="00BA4478"/>
    <w:rsid w:val="00BB3889"/>
    <w:rsid w:val="00BE3395"/>
    <w:rsid w:val="00BE4475"/>
    <w:rsid w:val="00C25AB6"/>
    <w:rsid w:val="00C42A89"/>
    <w:rsid w:val="00C51974"/>
    <w:rsid w:val="00C9570C"/>
    <w:rsid w:val="00CA1D00"/>
    <w:rsid w:val="00CB407D"/>
    <w:rsid w:val="00CD02BE"/>
    <w:rsid w:val="00CD506E"/>
    <w:rsid w:val="00CF5C3D"/>
    <w:rsid w:val="00D07511"/>
    <w:rsid w:val="00D134A1"/>
    <w:rsid w:val="00D13A82"/>
    <w:rsid w:val="00D15330"/>
    <w:rsid w:val="00D16940"/>
    <w:rsid w:val="00D551B6"/>
    <w:rsid w:val="00D7458D"/>
    <w:rsid w:val="00D76BC6"/>
    <w:rsid w:val="00D82951"/>
    <w:rsid w:val="00DA2E59"/>
    <w:rsid w:val="00DB2188"/>
    <w:rsid w:val="00DC3BCF"/>
    <w:rsid w:val="00DD3587"/>
    <w:rsid w:val="00DF4D33"/>
    <w:rsid w:val="00DF5284"/>
    <w:rsid w:val="00E11E06"/>
    <w:rsid w:val="00E16EB4"/>
    <w:rsid w:val="00E239F7"/>
    <w:rsid w:val="00E2676C"/>
    <w:rsid w:val="00E30C21"/>
    <w:rsid w:val="00E3528C"/>
    <w:rsid w:val="00E37D4F"/>
    <w:rsid w:val="00E62271"/>
    <w:rsid w:val="00E743E5"/>
    <w:rsid w:val="00E75304"/>
    <w:rsid w:val="00E81AE7"/>
    <w:rsid w:val="00EA4465"/>
    <w:rsid w:val="00EB437B"/>
    <w:rsid w:val="00EB7690"/>
    <w:rsid w:val="00F21827"/>
    <w:rsid w:val="00F54183"/>
    <w:rsid w:val="00F62CCE"/>
    <w:rsid w:val="00F651D3"/>
    <w:rsid w:val="00F80A5D"/>
    <w:rsid w:val="00FA735B"/>
    <w:rsid w:val="00FB7B16"/>
    <w:rsid w:val="00FD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73190A"/>
  <w15:docId w15:val="{8AC1B4DF-6DFF-4E53-9A9E-45E973B7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51"/>
    <w:rPr>
      <w:rFonts w:eastAsiaTheme="minorEastAsia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82951"/>
    <w:pPr>
      <w:spacing w:after="0" w:line="240" w:lineRule="auto"/>
    </w:pPr>
    <w:rPr>
      <w:rFonts w:eastAsiaTheme="minorEastAsia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8295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951"/>
    <w:rPr>
      <w:rFonts w:ascii="Tahoma" w:eastAsiaTheme="minorEastAsi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032F"/>
    <w:rPr>
      <w:rFonts w:eastAsiaTheme="minorEastAsia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32F"/>
    <w:rPr>
      <w:rFonts w:eastAsiaTheme="minorEastAsia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501397"/>
    <w:pPr>
      <w:spacing w:after="0" w:line="240" w:lineRule="auto"/>
      <w:ind w:left="720"/>
      <w:contextualSpacing/>
      <w:jc w:val="both"/>
    </w:pPr>
    <w:rPr>
      <w:rFonts w:ascii="Century Gothic" w:eastAsia="Calibri" w:hAnsi="Century Gothic"/>
      <w:sz w:val="20"/>
      <w:lang w:val="es-MX" w:eastAsia="en-US"/>
    </w:rPr>
  </w:style>
  <w:style w:type="paragraph" w:styleId="Sinespaciado">
    <w:name w:val="No Spacing"/>
    <w:uiPriority w:val="1"/>
    <w:qFormat/>
    <w:rsid w:val="00635591"/>
    <w:pPr>
      <w:spacing w:after="0" w:line="240" w:lineRule="auto"/>
    </w:pPr>
    <w:rPr>
      <w:rFonts w:eastAsiaTheme="minorEastAsia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267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67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676C"/>
    <w:rPr>
      <w:rFonts w:eastAsiaTheme="minorEastAsia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67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676C"/>
    <w:rPr>
      <w:rFonts w:eastAsiaTheme="minorEastAsia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5AA7E-0243-4EBC-8C93-26E2F716FB95}"/>
      </w:docPartPr>
      <w:docPartBody>
        <w:p w:rsidR="00D6429C" w:rsidRDefault="001A7B83"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CA6FA814AF8848A4857279AC2DF83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FEB8C-C4E1-404D-9676-CA74C7731F96}"/>
      </w:docPartPr>
      <w:docPartBody>
        <w:p w:rsidR="00E85809" w:rsidRDefault="00D6429C" w:rsidP="00D6429C">
          <w:pPr>
            <w:pStyle w:val="CA6FA814AF8848A4857279AC2DF83C2A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6171BD2573C4168989CA2941BF61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7AEAE-4A53-4B50-9196-6AF207BB482C}"/>
      </w:docPartPr>
      <w:docPartBody>
        <w:p w:rsidR="00E85809" w:rsidRDefault="00D6429C" w:rsidP="00D6429C">
          <w:pPr>
            <w:pStyle w:val="56171BD2573C4168989CA2941BF61F6A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232F1B2A86F7458F9243758B25DB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E6B5F-FEBF-4925-AFC4-78AD01E362B7}"/>
      </w:docPartPr>
      <w:docPartBody>
        <w:p w:rsidR="00E85809" w:rsidRDefault="00D6429C" w:rsidP="00D6429C">
          <w:pPr>
            <w:pStyle w:val="232F1B2A86F7458F9243758B25DB1D10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F4EE295968B40AF9E40D852F9B4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6E19-66B6-47CC-9048-B0CC5E70223B}"/>
      </w:docPartPr>
      <w:docPartBody>
        <w:p w:rsidR="00E85809" w:rsidRDefault="00D6429C" w:rsidP="00D6429C">
          <w:pPr>
            <w:pStyle w:val="5F4EE295968B40AF9E40D852F9B422D4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DA119730BAE94467A7A1B2F66FEA0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6D522-0DD7-49D2-AA45-1DA389EF087A}"/>
      </w:docPartPr>
      <w:docPartBody>
        <w:p w:rsidR="00E85809" w:rsidRDefault="00D6429C" w:rsidP="00D6429C">
          <w:pPr>
            <w:pStyle w:val="DA119730BAE94467A7A1B2F66FEA03FE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F1E03AD3534654A8600B28BC5CC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D40D5-892A-4DD1-800E-8238F6026508}"/>
      </w:docPartPr>
      <w:docPartBody>
        <w:p w:rsidR="00E85809" w:rsidRDefault="00D6429C" w:rsidP="00D6429C">
          <w:pPr>
            <w:pStyle w:val="4DF1E03AD3534654A8600B28BC5CCA9C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19BD3617853C407EB720A85337B85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E34B2-FD25-41EE-AB68-6523EE807D0F}"/>
      </w:docPartPr>
      <w:docPartBody>
        <w:p w:rsidR="00E85809" w:rsidRDefault="00D6429C" w:rsidP="00D6429C">
          <w:pPr>
            <w:pStyle w:val="19BD3617853C407EB720A85337B85D0B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9327C24A25646E5BBF78CC097858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CE942-3042-4B13-94DA-8C740936837B}"/>
      </w:docPartPr>
      <w:docPartBody>
        <w:p w:rsidR="00E85809" w:rsidRDefault="00D6429C" w:rsidP="00D6429C">
          <w:pPr>
            <w:pStyle w:val="59327C24A25646E5BBF78CC097858CA2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0320ED67F63544D49831ECABCBD57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40EF-781F-46DD-891C-101890E35BB1}"/>
      </w:docPartPr>
      <w:docPartBody>
        <w:p w:rsidR="00E85809" w:rsidRDefault="00D6429C" w:rsidP="00D6429C">
          <w:pPr>
            <w:pStyle w:val="0320ED67F63544D49831ECABCBD5740B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422D2BB5AA4B4BDA84B69E8BDE953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C04D1-EB6B-47AD-A023-33BD7A333722}"/>
      </w:docPartPr>
      <w:docPartBody>
        <w:p w:rsidR="00E85809" w:rsidRDefault="00D6429C" w:rsidP="00D6429C">
          <w:pPr>
            <w:pStyle w:val="422D2BB5AA4B4BDA84B69E8BDE9536D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C21A73E5A9F24002BDCA7FD9628CB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93993-CD05-454A-9358-796E880BE260}"/>
      </w:docPartPr>
      <w:docPartBody>
        <w:p w:rsidR="00E85809" w:rsidRDefault="00D6429C" w:rsidP="00D6429C">
          <w:pPr>
            <w:pStyle w:val="C21A73E5A9F24002BDCA7FD9628CB18E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D174425CC9EA4E39BCED7CBEDC559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74B19-F703-4950-A1AB-54A630A0F64F}"/>
      </w:docPartPr>
      <w:docPartBody>
        <w:p w:rsidR="00E85809" w:rsidRDefault="00D6429C" w:rsidP="00D6429C">
          <w:pPr>
            <w:pStyle w:val="D174425CC9EA4E39BCED7CBEDC55994C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4"/>
              <w:szCs w:val="24"/>
              <w:lang w:val="es-ES"/>
            </w:rPr>
            <w:t>[Escribir el título del documento]</w:t>
          </w:r>
        </w:p>
      </w:docPartBody>
    </w:docPart>
    <w:docPart>
      <w:docPartPr>
        <w:name w:val="3A72C486120A448B8A793F83871C1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FB345-9D57-4037-B1DB-4609AC0B6047}"/>
      </w:docPartPr>
      <w:docPartBody>
        <w:p w:rsidR="00E85809" w:rsidRDefault="00D6429C" w:rsidP="00D6429C">
          <w:pPr>
            <w:pStyle w:val="3A72C486120A448B8A793F83871C129D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4"/>
              <w:szCs w:val="24"/>
              <w:lang w:val="es-ES"/>
            </w:rPr>
            <w:t>[Seleccionar fecha]</w:t>
          </w:r>
        </w:p>
      </w:docPartBody>
    </w:docPart>
    <w:docPart>
      <w:docPartPr>
        <w:name w:val="ED80154B8C4E428A85DA495D70A55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6DC2A-58AA-42F1-B8D8-73F22B7194EF}"/>
      </w:docPartPr>
      <w:docPartBody>
        <w:p w:rsidR="009840B6" w:rsidRDefault="0079466F" w:rsidP="0079466F">
          <w:pPr>
            <w:pStyle w:val="ED80154B8C4E428A85DA495D70A55375"/>
          </w:pPr>
          <w:r w:rsidRPr="002B3CA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B83"/>
    <w:rsid w:val="00031CC7"/>
    <w:rsid w:val="000B7848"/>
    <w:rsid w:val="000C7666"/>
    <w:rsid w:val="00181EBC"/>
    <w:rsid w:val="0018659D"/>
    <w:rsid w:val="001A7B83"/>
    <w:rsid w:val="001C6A26"/>
    <w:rsid w:val="00261981"/>
    <w:rsid w:val="002D2F23"/>
    <w:rsid w:val="003006FE"/>
    <w:rsid w:val="003071F5"/>
    <w:rsid w:val="00327066"/>
    <w:rsid w:val="0034419E"/>
    <w:rsid w:val="003B00BC"/>
    <w:rsid w:val="00447058"/>
    <w:rsid w:val="004B37C7"/>
    <w:rsid w:val="004D16AA"/>
    <w:rsid w:val="00543920"/>
    <w:rsid w:val="00563F20"/>
    <w:rsid w:val="00574FA2"/>
    <w:rsid w:val="005F1CF7"/>
    <w:rsid w:val="00666523"/>
    <w:rsid w:val="006E5DB5"/>
    <w:rsid w:val="00700E68"/>
    <w:rsid w:val="00706C00"/>
    <w:rsid w:val="00757D63"/>
    <w:rsid w:val="007810B0"/>
    <w:rsid w:val="00781C84"/>
    <w:rsid w:val="0079466F"/>
    <w:rsid w:val="007B13F8"/>
    <w:rsid w:val="007B326F"/>
    <w:rsid w:val="007D2E02"/>
    <w:rsid w:val="00815D56"/>
    <w:rsid w:val="00827BAA"/>
    <w:rsid w:val="00871239"/>
    <w:rsid w:val="00966091"/>
    <w:rsid w:val="009840B6"/>
    <w:rsid w:val="00A006C6"/>
    <w:rsid w:val="00A605D5"/>
    <w:rsid w:val="00B62646"/>
    <w:rsid w:val="00B9058D"/>
    <w:rsid w:val="00BB22EF"/>
    <w:rsid w:val="00BB70D5"/>
    <w:rsid w:val="00BD2483"/>
    <w:rsid w:val="00BF359B"/>
    <w:rsid w:val="00C11800"/>
    <w:rsid w:val="00C36908"/>
    <w:rsid w:val="00C71A92"/>
    <w:rsid w:val="00CB3D29"/>
    <w:rsid w:val="00CC2FAC"/>
    <w:rsid w:val="00CC5B79"/>
    <w:rsid w:val="00D0057C"/>
    <w:rsid w:val="00D6429C"/>
    <w:rsid w:val="00E62A01"/>
    <w:rsid w:val="00E64FDE"/>
    <w:rsid w:val="00E85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2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9466F"/>
    <w:rPr>
      <w:color w:val="808080"/>
    </w:rPr>
  </w:style>
  <w:style w:type="paragraph" w:customStyle="1" w:styleId="CA6FA814AF8848A4857279AC2DF83C2A">
    <w:name w:val="CA6FA814AF8848A4857279AC2DF83C2A"/>
    <w:rsid w:val="00D6429C"/>
  </w:style>
  <w:style w:type="paragraph" w:customStyle="1" w:styleId="56171BD2573C4168989CA2941BF61F6A1">
    <w:name w:val="56171BD2573C4168989CA2941BF61F6A1"/>
    <w:rsid w:val="00D6429C"/>
    <w:rPr>
      <w:rFonts w:cs="Times New Roman"/>
      <w:lang w:val="es-ES" w:eastAsia="es-ES"/>
    </w:rPr>
  </w:style>
  <w:style w:type="paragraph" w:customStyle="1" w:styleId="232F1B2A86F7458F9243758B25DB1D101">
    <w:name w:val="232F1B2A86F7458F9243758B25DB1D101"/>
    <w:rsid w:val="00D6429C"/>
    <w:rPr>
      <w:rFonts w:cs="Times New Roman"/>
      <w:lang w:val="es-ES" w:eastAsia="es-ES"/>
    </w:rPr>
  </w:style>
  <w:style w:type="paragraph" w:customStyle="1" w:styleId="5F4EE295968B40AF9E40D852F9B422D41">
    <w:name w:val="5F4EE295968B40AF9E40D852F9B422D41"/>
    <w:rsid w:val="00D6429C"/>
    <w:rPr>
      <w:rFonts w:cs="Times New Roman"/>
      <w:lang w:val="es-ES" w:eastAsia="es-ES"/>
    </w:rPr>
  </w:style>
  <w:style w:type="paragraph" w:customStyle="1" w:styleId="DA119730BAE94467A7A1B2F66FEA03FE1">
    <w:name w:val="DA119730BAE94467A7A1B2F66FEA03FE1"/>
    <w:rsid w:val="00D6429C"/>
    <w:rPr>
      <w:rFonts w:cs="Times New Roman"/>
      <w:lang w:val="es-ES" w:eastAsia="es-ES"/>
    </w:rPr>
  </w:style>
  <w:style w:type="paragraph" w:customStyle="1" w:styleId="4DF1E03AD3534654A8600B28BC5CCA9C1">
    <w:name w:val="4DF1E03AD3534654A8600B28BC5CCA9C1"/>
    <w:rsid w:val="00D6429C"/>
    <w:rPr>
      <w:rFonts w:cs="Times New Roman"/>
      <w:lang w:val="es-ES" w:eastAsia="es-ES"/>
    </w:rPr>
  </w:style>
  <w:style w:type="paragraph" w:customStyle="1" w:styleId="19BD3617853C407EB720A85337B85D0B1">
    <w:name w:val="19BD3617853C407EB720A85337B85D0B1"/>
    <w:rsid w:val="00D6429C"/>
    <w:rPr>
      <w:rFonts w:cs="Times New Roman"/>
      <w:lang w:val="es-ES" w:eastAsia="es-ES"/>
    </w:rPr>
  </w:style>
  <w:style w:type="paragraph" w:customStyle="1" w:styleId="59327C24A25646E5BBF78CC097858CA21">
    <w:name w:val="59327C24A25646E5BBF78CC097858CA21"/>
    <w:rsid w:val="00D6429C"/>
    <w:rPr>
      <w:rFonts w:cs="Times New Roman"/>
      <w:lang w:val="es-ES" w:eastAsia="es-ES"/>
    </w:rPr>
  </w:style>
  <w:style w:type="paragraph" w:customStyle="1" w:styleId="0320ED67F63544D49831ECABCBD5740B">
    <w:name w:val="0320ED67F63544D49831ECABCBD5740B"/>
    <w:rsid w:val="00D6429C"/>
    <w:rPr>
      <w:rFonts w:cs="Times New Roman"/>
      <w:lang w:val="es-ES" w:eastAsia="es-ES"/>
    </w:rPr>
  </w:style>
  <w:style w:type="paragraph" w:customStyle="1" w:styleId="422D2BB5AA4B4BDA84B69E8BDE9536D1">
    <w:name w:val="422D2BB5AA4B4BDA84B69E8BDE9536D1"/>
    <w:rsid w:val="00D6429C"/>
    <w:rPr>
      <w:rFonts w:cs="Times New Roman"/>
      <w:lang w:val="es-ES" w:eastAsia="es-ES"/>
    </w:rPr>
  </w:style>
  <w:style w:type="paragraph" w:customStyle="1" w:styleId="C21A73E5A9F24002BDCA7FD9628CB18E">
    <w:name w:val="C21A73E5A9F24002BDCA7FD9628CB18E"/>
    <w:rsid w:val="00D6429C"/>
    <w:rPr>
      <w:rFonts w:cs="Times New Roman"/>
      <w:lang w:val="es-ES" w:eastAsia="es-ES"/>
    </w:rPr>
  </w:style>
  <w:style w:type="paragraph" w:customStyle="1" w:styleId="D174425CC9EA4E39BCED7CBEDC55994C">
    <w:name w:val="D174425CC9EA4E39BCED7CBEDC55994C"/>
    <w:rsid w:val="00D6429C"/>
  </w:style>
  <w:style w:type="paragraph" w:customStyle="1" w:styleId="3A72C486120A448B8A793F83871C129D">
    <w:name w:val="3A72C486120A448B8A793F83871C129D"/>
    <w:rsid w:val="00D6429C"/>
  </w:style>
  <w:style w:type="paragraph" w:customStyle="1" w:styleId="ED80154B8C4E428A85DA495D70A55375">
    <w:name w:val="ED80154B8C4E428A85DA495D70A55375"/>
    <w:rsid w:val="00794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2026-01-09T00:00:00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DE668C-D73E-4F99-938D-955A77DF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4763</Characters>
  <Application>Microsoft Office Word</Application>
  <DocSecurity>0</DocSecurity>
  <Lines>164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 de Captura</vt:lpstr>
    </vt:vector>
  </TitlesOfParts>
  <Company>Hewlett-Packard Company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de Captura</dc:title>
  <dc:creator>Gabriela</dc:creator>
  <cp:lastModifiedBy>María Fernanda Lizárraga Burruel</cp:lastModifiedBy>
  <cp:revision>2</cp:revision>
  <dcterms:created xsi:type="dcterms:W3CDTF">2026-01-09T21:46:00Z</dcterms:created>
  <dcterms:modified xsi:type="dcterms:W3CDTF">2026-01-09T21:46:00Z</dcterms:modified>
</cp:coreProperties>
</file>